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C6C2" w14:textId="77777777" w:rsidR="0052678B" w:rsidRDefault="0052678B" w:rsidP="0052678B">
      <w:pPr>
        <w:pStyle w:val="a3"/>
        <w:ind w:left="6379"/>
        <w:rPr>
          <w:sz w:val="24"/>
          <w:szCs w:val="24"/>
        </w:rPr>
      </w:pPr>
      <w:r>
        <w:rPr>
          <w:sz w:val="24"/>
          <w:szCs w:val="24"/>
        </w:rPr>
        <w:t>ЗАТВЕРДЖЕНО</w:t>
      </w:r>
    </w:p>
    <w:p w14:paraId="035ABCA6" w14:textId="77777777" w:rsidR="0052678B" w:rsidRDefault="0052678B" w:rsidP="0052678B">
      <w:pPr>
        <w:pStyle w:val="a3"/>
        <w:ind w:left="6379"/>
        <w:rPr>
          <w:sz w:val="24"/>
          <w:szCs w:val="24"/>
        </w:rPr>
      </w:pPr>
      <w:r>
        <w:rPr>
          <w:sz w:val="24"/>
          <w:szCs w:val="24"/>
        </w:rPr>
        <w:t xml:space="preserve">наказ начальника управління соціального захисту населення  виконавчого комітету </w:t>
      </w:r>
    </w:p>
    <w:p w14:paraId="4B03DA4F" w14:textId="77777777" w:rsidR="0052678B" w:rsidRDefault="0052678B" w:rsidP="0052678B">
      <w:pPr>
        <w:pStyle w:val="a3"/>
        <w:ind w:left="6379"/>
        <w:rPr>
          <w:sz w:val="24"/>
          <w:szCs w:val="24"/>
        </w:rPr>
      </w:pPr>
      <w:r>
        <w:rPr>
          <w:sz w:val="24"/>
          <w:szCs w:val="24"/>
        </w:rPr>
        <w:t>міської ради</w:t>
      </w:r>
    </w:p>
    <w:p w14:paraId="6DDAF6C4" w14:textId="77777777" w:rsidR="0052678B" w:rsidRDefault="0052678B" w:rsidP="0052678B">
      <w:pPr>
        <w:pStyle w:val="a3"/>
        <w:ind w:left="6379"/>
        <w:rPr>
          <w:sz w:val="24"/>
          <w:szCs w:val="24"/>
        </w:rPr>
      </w:pPr>
      <w:r>
        <w:rPr>
          <w:sz w:val="24"/>
          <w:szCs w:val="24"/>
        </w:rPr>
        <w:t xml:space="preserve">24.07.2023 № 15 </w:t>
      </w:r>
    </w:p>
    <w:p w14:paraId="0439B6E4" w14:textId="77777777" w:rsidR="0052678B" w:rsidRDefault="0052678B" w:rsidP="0052678B">
      <w:pPr>
        <w:pStyle w:val="a3"/>
        <w:ind w:left="6379"/>
        <w:rPr>
          <w:color w:val="00000A"/>
          <w:sz w:val="24"/>
          <w:szCs w:val="24"/>
        </w:rPr>
      </w:pPr>
      <w:r>
        <w:rPr>
          <w:sz w:val="24"/>
          <w:szCs w:val="24"/>
        </w:rPr>
        <w:t>(у редакції наказу начальника управління соціального захисту населення виконавчого комітету міської ради</w:t>
      </w:r>
    </w:p>
    <w:p w14:paraId="3529FBB5" w14:textId="77777777" w:rsidR="0052678B" w:rsidRDefault="0052678B" w:rsidP="0052678B">
      <w:pPr>
        <w:pStyle w:val="a3"/>
        <w:ind w:left="6379"/>
        <w:rPr>
          <w:sz w:val="24"/>
          <w:szCs w:val="24"/>
        </w:rPr>
      </w:pPr>
      <w:r>
        <w:rPr>
          <w:sz w:val="24"/>
          <w:szCs w:val="24"/>
        </w:rPr>
        <w:t>02.11.2023 № 33)</w:t>
      </w:r>
    </w:p>
    <w:p w14:paraId="46642168" w14:textId="055B7FFD" w:rsidR="00FB5981" w:rsidRPr="007B651B" w:rsidRDefault="00FB5981" w:rsidP="007B651B">
      <w:pPr>
        <w:pStyle w:val="a3"/>
        <w:ind w:left="6379"/>
        <w:rPr>
          <w:sz w:val="24"/>
          <w:szCs w:val="24"/>
        </w:rPr>
      </w:pPr>
    </w:p>
    <w:p w14:paraId="0A6272EB" w14:textId="77777777" w:rsidR="00FB5981" w:rsidRPr="007B651B" w:rsidRDefault="00FB5981" w:rsidP="007B651B">
      <w:pPr>
        <w:pStyle w:val="a3"/>
        <w:jc w:val="center"/>
        <w:rPr>
          <w:sz w:val="24"/>
          <w:szCs w:val="24"/>
        </w:rPr>
      </w:pPr>
    </w:p>
    <w:p w14:paraId="7DDF5691" w14:textId="77777777" w:rsidR="00FB5981" w:rsidRPr="007B651B" w:rsidRDefault="00000000" w:rsidP="007B651B">
      <w:pPr>
        <w:pStyle w:val="a3"/>
        <w:jc w:val="center"/>
        <w:rPr>
          <w:sz w:val="24"/>
          <w:szCs w:val="24"/>
        </w:rPr>
      </w:pPr>
      <w:r w:rsidRPr="007B651B">
        <w:rPr>
          <w:b/>
          <w:sz w:val="24"/>
          <w:szCs w:val="24"/>
          <w:lang w:eastAsia="uk-UA"/>
        </w:rPr>
        <w:t xml:space="preserve">ІНФОРМАЦІЙНА КАРТКА </w:t>
      </w:r>
    </w:p>
    <w:p w14:paraId="7C08F787" w14:textId="77777777" w:rsidR="00FB5981" w:rsidRPr="007B651B" w:rsidRDefault="00000000" w:rsidP="007B651B">
      <w:pPr>
        <w:pStyle w:val="a3"/>
        <w:tabs>
          <w:tab w:val="left" w:pos="3969"/>
        </w:tabs>
        <w:jc w:val="center"/>
        <w:rPr>
          <w:sz w:val="24"/>
          <w:szCs w:val="24"/>
        </w:rPr>
      </w:pPr>
      <w:r w:rsidRPr="007B651B">
        <w:rPr>
          <w:b/>
          <w:sz w:val="24"/>
          <w:szCs w:val="24"/>
          <w:lang w:eastAsia="uk-UA"/>
        </w:rPr>
        <w:t xml:space="preserve">адміністративної послуги </w:t>
      </w:r>
    </w:p>
    <w:p w14:paraId="7F0CE3CF" w14:textId="77777777" w:rsidR="00FB5981" w:rsidRPr="007B651B" w:rsidRDefault="00000000" w:rsidP="007B651B">
      <w:pPr>
        <w:pStyle w:val="a3"/>
        <w:jc w:val="center"/>
        <w:rPr>
          <w:sz w:val="24"/>
          <w:szCs w:val="24"/>
        </w:rPr>
      </w:pPr>
      <w:r w:rsidRPr="007B651B">
        <w:rPr>
          <w:sz w:val="24"/>
          <w:szCs w:val="24"/>
        </w:rPr>
        <w:t>«Встановлення статусу учасника війни, видача посвідчення»</w:t>
      </w:r>
    </w:p>
    <w:p w14:paraId="2C8C8073" w14:textId="77777777" w:rsidR="00FB5981" w:rsidRPr="007B651B" w:rsidRDefault="00FB5981" w:rsidP="007B651B">
      <w:pPr>
        <w:pStyle w:val="a3"/>
        <w:jc w:val="center"/>
        <w:rPr>
          <w:sz w:val="24"/>
          <w:szCs w:val="24"/>
        </w:rPr>
      </w:pPr>
    </w:p>
    <w:p w14:paraId="2528862F" w14:textId="77777777" w:rsidR="00FB5981" w:rsidRPr="007B651B" w:rsidRDefault="00000000" w:rsidP="007B651B">
      <w:pPr>
        <w:pStyle w:val="a3"/>
        <w:jc w:val="center"/>
        <w:rPr>
          <w:sz w:val="24"/>
          <w:szCs w:val="24"/>
        </w:rPr>
      </w:pPr>
      <w:r w:rsidRPr="007B651B">
        <w:rPr>
          <w:rStyle w:val="rvts23"/>
          <w:b/>
          <w:caps/>
          <w:sz w:val="24"/>
          <w:szCs w:val="24"/>
        </w:rPr>
        <w:t xml:space="preserve"> </w:t>
      </w:r>
      <w:r w:rsidRPr="007B651B">
        <w:rPr>
          <w:sz w:val="24"/>
          <w:szCs w:val="24"/>
          <w:u w:val="single"/>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14:paraId="1EB07AB7" w14:textId="77777777" w:rsidR="00FB5981" w:rsidRPr="007B651B" w:rsidRDefault="00000000" w:rsidP="007B651B">
      <w:pPr>
        <w:pStyle w:val="a3"/>
        <w:jc w:val="center"/>
        <w:rPr>
          <w:sz w:val="24"/>
          <w:szCs w:val="24"/>
        </w:rPr>
      </w:pPr>
      <w:r w:rsidRPr="007B651B">
        <w:rPr>
          <w:sz w:val="24"/>
          <w:szCs w:val="24"/>
          <w:lang w:eastAsia="uk-UA"/>
        </w:rPr>
        <w:t>____________________________________________________________________</w:t>
      </w:r>
    </w:p>
    <w:p w14:paraId="73607673" w14:textId="77777777" w:rsidR="00FB5981" w:rsidRPr="007B651B" w:rsidRDefault="00000000" w:rsidP="007B651B">
      <w:pPr>
        <w:pStyle w:val="a3"/>
        <w:jc w:val="center"/>
        <w:rPr>
          <w:sz w:val="24"/>
          <w:szCs w:val="24"/>
        </w:rPr>
      </w:pPr>
      <w:r w:rsidRPr="007B651B">
        <w:rPr>
          <w:sz w:val="24"/>
          <w:szCs w:val="24"/>
          <w:lang w:eastAsia="uk-UA"/>
        </w:rPr>
        <w:t xml:space="preserve">(найменування суб’єкта надання адміністративної послуги та / або центру надання адміністративних послуг) </w:t>
      </w:r>
    </w:p>
    <w:p w14:paraId="56AD0DEA" w14:textId="77777777" w:rsidR="00FB5981" w:rsidRPr="007B651B" w:rsidRDefault="00FB5981" w:rsidP="007B651B">
      <w:pPr>
        <w:pStyle w:val="a3"/>
        <w:jc w:val="center"/>
        <w:rPr>
          <w:sz w:val="24"/>
          <w:szCs w:val="24"/>
        </w:rPr>
      </w:pPr>
    </w:p>
    <w:tbl>
      <w:tblPr>
        <w:tblW w:w="0" w:type="auto"/>
        <w:tblInd w:w="60" w:type="dxa"/>
        <w:tblBorders>
          <w:top w:val="thickThinLargeGap" w:sz="6" w:space="0" w:color="000001"/>
          <w:left w:val="thickThinLargeGap" w:sz="6" w:space="0" w:color="000001"/>
          <w:bottom w:val="thickThinLargeGap" w:sz="6" w:space="0" w:color="000001"/>
          <w:right w:val="thickThinLargeGap" w:sz="6" w:space="0" w:color="000001"/>
          <w:insideH w:val="thickThinLargeGap" w:sz="6" w:space="0" w:color="000001"/>
          <w:insideV w:val="thickThinLargeGap" w:sz="6" w:space="0" w:color="000001"/>
        </w:tblBorders>
        <w:tblCellMar>
          <w:top w:w="60" w:type="dxa"/>
          <w:left w:w="55" w:type="dxa"/>
          <w:bottom w:w="60" w:type="dxa"/>
          <w:right w:w="60" w:type="dxa"/>
        </w:tblCellMar>
        <w:tblLook w:val="04A0" w:firstRow="1" w:lastRow="0" w:firstColumn="1" w:lastColumn="0" w:noHBand="0" w:noVBand="1"/>
      </w:tblPr>
      <w:tblGrid>
        <w:gridCol w:w="402"/>
        <w:gridCol w:w="3015"/>
        <w:gridCol w:w="6155"/>
      </w:tblGrid>
      <w:tr w:rsidR="00FB5981" w:rsidRPr="007B651B" w14:paraId="1EEE694C"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7FBB8D4" w14:textId="77777777" w:rsidR="00FB5981" w:rsidRPr="007B651B" w:rsidRDefault="00000000" w:rsidP="007B651B">
            <w:pPr>
              <w:pStyle w:val="a3"/>
              <w:jc w:val="center"/>
              <w:rPr>
                <w:sz w:val="24"/>
                <w:szCs w:val="24"/>
              </w:rPr>
            </w:pPr>
            <w:bookmarkStart w:id="0" w:name="n14"/>
            <w:bookmarkEnd w:id="0"/>
            <w:r w:rsidRPr="007B651B">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FB5981" w:rsidRPr="007B651B" w14:paraId="599740B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B4A38A4" w14:textId="77777777" w:rsidR="00FB5981" w:rsidRPr="007B651B" w:rsidRDefault="00000000" w:rsidP="007B651B">
            <w:pPr>
              <w:pStyle w:val="a3"/>
              <w:jc w:val="center"/>
              <w:rPr>
                <w:sz w:val="24"/>
                <w:szCs w:val="24"/>
              </w:rPr>
            </w:pPr>
            <w:r w:rsidRPr="007B651B">
              <w:rPr>
                <w:sz w:val="24"/>
                <w:szCs w:val="24"/>
                <w:lang w:eastAsia="uk-UA"/>
              </w:rPr>
              <w:t>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96BAF9D" w14:textId="77777777" w:rsidR="00FB5981" w:rsidRPr="007B651B" w:rsidRDefault="00000000" w:rsidP="007B651B">
            <w:pPr>
              <w:pStyle w:val="a3"/>
              <w:rPr>
                <w:sz w:val="24"/>
                <w:szCs w:val="24"/>
              </w:rPr>
            </w:pPr>
            <w:r w:rsidRPr="007B651B">
              <w:rPr>
                <w:sz w:val="24"/>
                <w:szCs w:val="24"/>
                <w:lang w:eastAsia="uk-UA"/>
              </w:rPr>
              <w:t xml:space="preserve">Місцезнаходження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33CF12E" w14:textId="77777777" w:rsidR="00FB5981" w:rsidRPr="007B651B" w:rsidRDefault="00000000" w:rsidP="007B651B">
            <w:pPr>
              <w:pStyle w:val="ab"/>
              <w:spacing w:after="0" w:line="100" w:lineRule="atLeast"/>
              <w:rPr>
                <w:rFonts w:ascii="Times New Roman" w:hAnsi="Times New Roman" w:cs="Times New Roman"/>
                <w:sz w:val="24"/>
                <w:szCs w:val="24"/>
              </w:rPr>
            </w:pPr>
            <w:r w:rsidRPr="007B651B">
              <w:rPr>
                <w:rFonts w:ascii="Times New Roman" w:hAnsi="Times New Roman" w:cs="Times New Roman"/>
                <w:b/>
                <w:color w:val="00000A"/>
                <w:sz w:val="24"/>
                <w:szCs w:val="24"/>
              </w:rPr>
              <w:t xml:space="preserve">Управління соціального захисту населення виконавчого комітету Старокостянтинівської міської ради                   </w:t>
            </w:r>
          </w:p>
          <w:p w14:paraId="73FD2EB3" w14:textId="77777777" w:rsidR="00FB5981" w:rsidRPr="007B651B" w:rsidRDefault="00000000" w:rsidP="007B651B">
            <w:pPr>
              <w:pStyle w:val="ab"/>
              <w:spacing w:after="0" w:line="100" w:lineRule="atLeast"/>
              <w:rPr>
                <w:rFonts w:ascii="Times New Roman" w:hAnsi="Times New Roman" w:cs="Times New Roman"/>
                <w:sz w:val="24"/>
                <w:szCs w:val="24"/>
              </w:rPr>
            </w:pPr>
            <w:r w:rsidRPr="007B651B">
              <w:rPr>
                <w:rFonts w:ascii="Times New Roman" w:hAnsi="Times New Roman" w:cs="Times New Roman"/>
                <w:color w:val="00000A"/>
                <w:sz w:val="24"/>
                <w:szCs w:val="24"/>
              </w:rPr>
              <w:t xml:space="preserve">31100, Хмельницька обл., Хмельницький район                           </w:t>
            </w:r>
          </w:p>
          <w:p w14:paraId="52F583AF" w14:textId="77777777" w:rsidR="00FB5981" w:rsidRPr="007B651B" w:rsidRDefault="00000000" w:rsidP="007B651B">
            <w:pPr>
              <w:pStyle w:val="ab"/>
              <w:spacing w:after="0" w:line="100" w:lineRule="atLeast"/>
              <w:rPr>
                <w:rFonts w:ascii="Times New Roman" w:hAnsi="Times New Roman" w:cs="Times New Roman"/>
                <w:sz w:val="24"/>
                <w:szCs w:val="24"/>
              </w:rPr>
            </w:pPr>
            <w:r w:rsidRPr="007B651B">
              <w:rPr>
                <w:rFonts w:ascii="Times New Roman" w:hAnsi="Times New Roman" w:cs="Times New Roman"/>
                <w:color w:val="00000A"/>
                <w:sz w:val="24"/>
                <w:szCs w:val="24"/>
              </w:rPr>
              <w:t xml:space="preserve"> м. Старокостянтинів, </w:t>
            </w:r>
            <w:proofErr w:type="spellStart"/>
            <w:r w:rsidRPr="007B651B">
              <w:rPr>
                <w:rFonts w:ascii="Times New Roman" w:hAnsi="Times New Roman" w:cs="Times New Roman"/>
                <w:color w:val="00000A"/>
                <w:sz w:val="24"/>
                <w:szCs w:val="24"/>
              </w:rPr>
              <w:t>провул</w:t>
            </w:r>
            <w:proofErr w:type="spellEnd"/>
            <w:r w:rsidRPr="007B651B">
              <w:rPr>
                <w:rFonts w:ascii="Times New Roman" w:hAnsi="Times New Roman" w:cs="Times New Roman"/>
                <w:color w:val="00000A"/>
                <w:sz w:val="24"/>
                <w:szCs w:val="24"/>
              </w:rPr>
              <w:t xml:space="preserve">. Подільський, 1 </w:t>
            </w:r>
          </w:p>
          <w:p w14:paraId="2FC9B7C0" w14:textId="77777777" w:rsidR="00FB5981" w:rsidRPr="007B651B" w:rsidRDefault="00FB5981" w:rsidP="007B651B">
            <w:pPr>
              <w:pStyle w:val="ab"/>
              <w:spacing w:after="0" w:line="100" w:lineRule="atLeast"/>
              <w:rPr>
                <w:rFonts w:ascii="Times New Roman" w:hAnsi="Times New Roman" w:cs="Times New Roman"/>
                <w:sz w:val="24"/>
                <w:szCs w:val="24"/>
              </w:rPr>
            </w:pPr>
          </w:p>
          <w:p w14:paraId="689B1F28" w14:textId="77777777" w:rsidR="00FB5981" w:rsidRPr="007B651B" w:rsidRDefault="00000000" w:rsidP="007B651B">
            <w:pPr>
              <w:pStyle w:val="WW-"/>
              <w:spacing w:after="0" w:line="100" w:lineRule="atLeast"/>
              <w:rPr>
                <w:rFonts w:cs="Times New Roman"/>
              </w:rPr>
            </w:pPr>
            <w:r w:rsidRPr="007B651B">
              <w:rPr>
                <w:rFonts w:cs="Times New Roman"/>
                <w:b/>
                <w:bCs/>
                <w:lang w:val="uk-UA"/>
              </w:rPr>
              <w:t>Віддалені робочі місця ЦНАП:</w:t>
            </w:r>
          </w:p>
          <w:p w14:paraId="22073CA4"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Центральна, буд. 20А, с. Баглаї</w:t>
            </w:r>
          </w:p>
          <w:p w14:paraId="0AAE23C4"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Молодіжна, буд. 29А, с. </w:t>
            </w:r>
            <w:proofErr w:type="spellStart"/>
            <w:r w:rsidRPr="007B651B">
              <w:rPr>
                <w:rFonts w:ascii="Times New Roman" w:hAnsi="Times New Roman" w:cs="Times New Roman"/>
                <w:color w:val="00000A"/>
                <w:sz w:val="24"/>
                <w:szCs w:val="24"/>
              </w:rPr>
              <w:t>Березне</w:t>
            </w:r>
            <w:proofErr w:type="spellEnd"/>
          </w:p>
          <w:p w14:paraId="559ED4EB"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Молодіжна, буд. 2/4, c. Великі </w:t>
            </w:r>
            <w:proofErr w:type="spellStart"/>
            <w:r w:rsidRPr="007B651B">
              <w:rPr>
                <w:rFonts w:ascii="Times New Roman" w:hAnsi="Times New Roman" w:cs="Times New Roman"/>
                <w:color w:val="00000A"/>
                <w:sz w:val="24"/>
                <w:szCs w:val="24"/>
              </w:rPr>
              <w:t>Мацевичі</w:t>
            </w:r>
            <w:proofErr w:type="spellEnd"/>
          </w:p>
          <w:p w14:paraId="495B167C"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Миру, буд. 29, с. Великий Чернятин</w:t>
            </w:r>
          </w:p>
          <w:p w14:paraId="467A6817"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Центральна, буд. 21, с. </w:t>
            </w:r>
            <w:proofErr w:type="spellStart"/>
            <w:r w:rsidRPr="007B651B">
              <w:rPr>
                <w:rFonts w:ascii="Times New Roman" w:hAnsi="Times New Roman" w:cs="Times New Roman"/>
                <w:color w:val="00000A"/>
                <w:sz w:val="24"/>
                <w:szCs w:val="24"/>
              </w:rPr>
              <w:t>Вербородинці</w:t>
            </w:r>
            <w:proofErr w:type="spellEnd"/>
          </w:p>
          <w:p w14:paraId="60F81A69"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Шкільна, буд. 102, с. Веснянка</w:t>
            </w:r>
          </w:p>
          <w:p w14:paraId="291A291B"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Центральна, буд. 25, с. </w:t>
            </w:r>
            <w:proofErr w:type="spellStart"/>
            <w:r w:rsidRPr="007B651B">
              <w:rPr>
                <w:rFonts w:ascii="Times New Roman" w:hAnsi="Times New Roman" w:cs="Times New Roman"/>
                <w:color w:val="00000A"/>
                <w:sz w:val="24"/>
                <w:szCs w:val="24"/>
              </w:rPr>
              <w:t>Волиця-Керекешина</w:t>
            </w:r>
            <w:proofErr w:type="spellEnd"/>
          </w:p>
          <w:p w14:paraId="6BA7A70E"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Шевченка, 3/2, с. </w:t>
            </w:r>
            <w:proofErr w:type="spellStart"/>
            <w:r w:rsidRPr="007B651B">
              <w:rPr>
                <w:rFonts w:ascii="Times New Roman" w:hAnsi="Times New Roman" w:cs="Times New Roman"/>
                <w:color w:val="00000A"/>
                <w:sz w:val="24"/>
                <w:szCs w:val="24"/>
              </w:rPr>
              <w:t>Воронківці</w:t>
            </w:r>
            <w:proofErr w:type="spellEnd"/>
          </w:p>
          <w:p w14:paraId="19C0B169"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Грушевського, буд. 10, с. </w:t>
            </w:r>
            <w:proofErr w:type="spellStart"/>
            <w:r w:rsidRPr="007B651B">
              <w:rPr>
                <w:rFonts w:ascii="Times New Roman" w:hAnsi="Times New Roman" w:cs="Times New Roman"/>
                <w:color w:val="00000A"/>
                <w:sz w:val="24"/>
                <w:szCs w:val="24"/>
              </w:rPr>
              <w:t>Григорівка</w:t>
            </w:r>
            <w:proofErr w:type="spellEnd"/>
          </w:p>
          <w:p w14:paraId="1062BD39"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Садова, буд. 1/1, с. </w:t>
            </w:r>
            <w:proofErr w:type="spellStart"/>
            <w:r w:rsidRPr="007B651B">
              <w:rPr>
                <w:rFonts w:ascii="Times New Roman" w:hAnsi="Times New Roman" w:cs="Times New Roman"/>
                <w:color w:val="00000A"/>
                <w:sz w:val="24"/>
                <w:szCs w:val="24"/>
              </w:rPr>
              <w:t>Губча</w:t>
            </w:r>
            <w:proofErr w:type="spellEnd"/>
          </w:p>
          <w:p w14:paraId="3701F066"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Центральна, буд. 9, с. </w:t>
            </w:r>
            <w:proofErr w:type="spellStart"/>
            <w:r w:rsidRPr="007B651B">
              <w:rPr>
                <w:rFonts w:ascii="Times New Roman" w:hAnsi="Times New Roman" w:cs="Times New Roman"/>
                <w:color w:val="00000A"/>
                <w:sz w:val="24"/>
                <w:szCs w:val="24"/>
              </w:rPr>
              <w:t>Іршики</w:t>
            </w:r>
            <w:proofErr w:type="spellEnd"/>
          </w:p>
          <w:p w14:paraId="607057D6"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Центральна, буд. 20, с. Капустин</w:t>
            </w:r>
          </w:p>
          <w:p w14:paraId="50E6A454"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Центральна, буд. 25, с. Красносілка</w:t>
            </w:r>
          </w:p>
          <w:p w14:paraId="3B3B0076"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Центральна, буд. 9/1, с. Огіївці</w:t>
            </w:r>
          </w:p>
          <w:p w14:paraId="618D6F74"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Центральна, буд. 17, с. Пашківці</w:t>
            </w:r>
          </w:p>
          <w:p w14:paraId="09F9A503"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Шевченка, буд. 1, с. Пеньки</w:t>
            </w:r>
          </w:p>
          <w:p w14:paraId="493C1ED5"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Перемоги, буд. 2, с. </w:t>
            </w:r>
            <w:proofErr w:type="spellStart"/>
            <w:r w:rsidRPr="007B651B">
              <w:rPr>
                <w:rFonts w:ascii="Times New Roman" w:hAnsi="Times New Roman" w:cs="Times New Roman"/>
                <w:color w:val="00000A"/>
                <w:sz w:val="24"/>
                <w:szCs w:val="24"/>
              </w:rPr>
              <w:t>Радківці</w:t>
            </w:r>
            <w:proofErr w:type="spellEnd"/>
          </w:p>
          <w:p w14:paraId="2277BACE"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 xml:space="preserve">вул. </w:t>
            </w:r>
            <w:proofErr w:type="spellStart"/>
            <w:r w:rsidRPr="007B651B">
              <w:rPr>
                <w:rFonts w:ascii="Times New Roman" w:hAnsi="Times New Roman" w:cs="Times New Roman"/>
                <w:color w:val="00000A"/>
                <w:sz w:val="24"/>
                <w:szCs w:val="24"/>
              </w:rPr>
              <w:t>Фесуна</w:t>
            </w:r>
            <w:proofErr w:type="spellEnd"/>
            <w:r w:rsidRPr="007B651B">
              <w:rPr>
                <w:rFonts w:ascii="Times New Roman" w:hAnsi="Times New Roman" w:cs="Times New Roman"/>
                <w:color w:val="00000A"/>
                <w:sz w:val="24"/>
                <w:szCs w:val="24"/>
              </w:rPr>
              <w:t>, буд. 1/2, с. Решнівка</w:t>
            </w:r>
          </w:p>
          <w:p w14:paraId="66463A1D"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lastRenderedPageBreak/>
              <w:t xml:space="preserve">вул. Центральна, буд. 69, с. </w:t>
            </w:r>
            <w:proofErr w:type="spellStart"/>
            <w:r w:rsidRPr="007B651B">
              <w:rPr>
                <w:rFonts w:ascii="Times New Roman" w:hAnsi="Times New Roman" w:cs="Times New Roman"/>
                <w:color w:val="00000A"/>
                <w:sz w:val="24"/>
                <w:szCs w:val="24"/>
              </w:rPr>
              <w:t>Росолівці</w:t>
            </w:r>
            <w:proofErr w:type="spellEnd"/>
          </w:p>
          <w:p w14:paraId="2F305D1A"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Прокоп’юка, буд. 4, с. Самчики</w:t>
            </w:r>
          </w:p>
          <w:p w14:paraId="6D707DDE"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color w:val="00000A"/>
                <w:sz w:val="24"/>
                <w:szCs w:val="24"/>
              </w:rPr>
              <w:t>вул. Центральна, буд. 13, с. Сахнівці</w:t>
            </w:r>
          </w:p>
          <w:p w14:paraId="0F999C2C" w14:textId="77777777" w:rsidR="00FB5981" w:rsidRPr="007B651B" w:rsidRDefault="00000000" w:rsidP="007B651B">
            <w:pPr>
              <w:pStyle w:val="a3"/>
              <w:rPr>
                <w:sz w:val="24"/>
                <w:szCs w:val="24"/>
              </w:rPr>
            </w:pPr>
            <w:r w:rsidRPr="007B651B">
              <w:rPr>
                <w:sz w:val="24"/>
                <w:szCs w:val="24"/>
              </w:rPr>
              <w:t>вул. Садова, буд. 2, с. Стецьки</w:t>
            </w:r>
          </w:p>
          <w:p w14:paraId="1308F477" w14:textId="77777777" w:rsidR="00FB5981" w:rsidRPr="007B651B" w:rsidRDefault="00FB5981" w:rsidP="007B651B">
            <w:pPr>
              <w:pStyle w:val="a3"/>
              <w:rPr>
                <w:sz w:val="24"/>
                <w:szCs w:val="24"/>
              </w:rPr>
            </w:pPr>
          </w:p>
        </w:tc>
      </w:tr>
      <w:tr w:rsidR="00FB5981" w:rsidRPr="007B651B" w14:paraId="4438B7C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A9A6AE6" w14:textId="77777777" w:rsidR="00FB5981" w:rsidRPr="007B651B" w:rsidRDefault="00000000" w:rsidP="007B651B">
            <w:pPr>
              <w:pStyle w:val="a3"/>
              <w:jc w:val="center"/>
              <w:rPr>
                <w:sz w:val="24"/>
                <w:szCs w:val="24"/>
              </w:rPr>
            </w:pPr>
            <w:r w:rsidRPr="007B651B">
              <w:rPr>
                <w:sz w:val="24"/>
                <w:szCs w:val="24"/>
                <w:lang w:eastAsia="uk-UA"/>
              </w:rPr>
              <w:lastRenderedPageBreak/>
              <w:t>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103B8CC" w14:textId="77777777" w:rsidR="00FB5981" w:rsidRPr="007B651B" w:rsidRDefault="00000000" w:rsidP="007B651B">
            <w:pPr>
              <w:pStyle w:val="a3"/>
              <w:rPr>
                <w:sz w:val="24"/>
                <w:szCs w:val="24"/>
              </w:rPr>
            </w:pPr>
            <w:r w:rsidRPr="007B651B">
              <w:rPr>
                <w:sz w:val="24"/>
                <w:szCs w:val="24"/>
                <w:lang w:eastAsia="uk-UA"/>
              </w:rPr>
              <w:t xml:space="preserve">Інформація щодо режиму роботи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6D52945" w14:textId="77777777" w:rsidR="00FB5981" w:rsidRPr="007B651B" w:rsidRDefault="00000000" w:rsidP="007B651B">
            <w:pPr>
              <w:pStyle w:val="WW-"/>
              <w:spacing w:after="0" w:line="100" w:lineRule="atLeast"/>
              <w:rPr>
                <w:rFonts w:cs="Times New Roman"/>
              </w:rPr>
            </w:pPr>
            <w:r w:rsidRPr="007B651B">
              <w:rPr>
                <w:rFonts w:cs="Times New Roman"/>
                <w:b/>
                <w:color w:val="000000"/>
                <w:lang w:val="uk-UA"/>
              </w:rPr>
              <w:t xml:space="preserve">Графік роботи управління соціального захисту населення виконавчого комітету Старокостянтинівської міської ради:                                                                                  </w:t>
            </w:r>
            <w:r w:rsidRPr="007B651B">
              <w:rPr>
                <w:rFonts w:cs="Times New Roman"/>
                <w:color w:val="000000"/>
                <w:lang w:val="uk-UA"/>
              </w:rPr>
              <w:t>Понеділок-четвер: 8:00 – 17:15,</w:t>
            </w:r>
          </w:p>
          <w:p w14:paraId="6A9D40FD" w14:textId="77777777" w:rsidR="00FB5981" w:rsidRPr="007B651B" w:rsidRDefault="00000000" w:rsidP="007B651B">
            <w:pPr>
              <w:pStyle w:val="WW-"/>
              <w:tabs>
                <w:tab w:val="left" w:pos="720"/>
              </w:tabs>
              <w:spacing w:after="0" w:line="100" w:lineRule="atLeast"/>
              <w:rPr>
                <w:rFonts w:cs="Times New Roman"/>
              </w:rPr>
            </w:pPr>
            <w:r w:rsidRPr="007B651B">
              <w:rPr>
                <w:rFonts w:cs="Times New Roman"/>
                <w:color w:val="000000"/>
                <w:lang w:val="uk-UA"/>
              </w:rPr>
              <w:t>п’ятниця: 8:00 - 16:00;</w:t>
            </w:r>
          </w:p>
          <w:p w14:paraId="2DD30CBE" w14:textId="77777777" w:rsidR="00FB5981" w:rsidRPr="007B651B" w:rsidRDefault="00000000" w:rsidP="007B651B">
            <w:pPr>
              <w:pStyle w:val="WW-"/>
              <w:tabs>
                <w:tab w:val="left" w:pos="720"/>
              </w:tabs>
              <w:spacing w:after="0" w:line="100" w:lineRule="atLeast"/>
              <w:rPr>
                <w:rFonts w:cs="Times New Roman"/>
              </w:rPr>
            </w:pPr>
            <w:r w:rsidRPr="007B651B">
              <w:rPr>
                <w:rFonts w:cs="Times New Roman"/>
                <w:color w:val="000000"/>
                <w:lang w:val="uk-UA"/>
              </w:rPr>
              <w:t>(обідня перерва – 12.00-13.00)</w:t>
            </w:r>
          </w:p>
          <w:p w14:paraId="149C9EE8" w14:textId="77777777" w:rsidR="00FB5981" w:rsidRPr="007B651B" w:rsidRDefault="00000000" w:rsidP="007B651B">
            <w:pPr>
              <w:pStyle w:val="WW-"/>
              <w:spacing w:after="0" w:line="100" w:lineRule="atLeast"/>
              <w:rPr>
                <w:rFonts w:cs="Times New Roman"/>
              </w:rPr>
            </w:pPr>
            <w:r w:rsidRPr="007B651B">
              <w:rPr>
                <w:rFonts w:cs="Times New Roman"/>
                <w:color w:val="000000"/>
                <w:spacing w:val="5"/>
                <w:lang w:val="uk-UA"/>
              </w:rPr>
              <w:t>вихідні дні: субота, неділя</w:t>
            </w:r>
            <w:r w:rsidRPr="007B651B">
              <w:rPr>
                <w:rFonts w:cs="Times New Roman"/>
                <w:color w:val="000000"/>
                <w:lang w:val="uk-UA"/>
              </w:rPr>
              <w:t xml:space="preserve">   </w:t>
            </w:r>
          </w:p>
          <w:p w14:paraId="5788E181" w14:textId="77777777" w:rsidR="00FB5981" w:rsidRPr="007B651B" w:rsidRDefault="00FB5981" w:rsidP="007B651B">
            <w:pPr>
              <w:pStyle w:val="WW-"/>
              <w:spacing w:after="0" w:line="100" w:lineRule="atLeast"/>
              <w:rPr>
                <w:rFonts w:cs="Times New Roman"/>
              </w:rPr>
            </w:pPr>
          </w:p>
          <w:p w14:paraId="393FE6AF" w14:textId="77777777" w:rsidR="00FB5981" w:rsidRPr="007B651B" w:rsidRDefault="00000000" w:rsidP="007B651B">
            <w:pPr>
              <w:pStyle w:val="WW-"/>
              <w:spacing w:after="0" w:line="100" w:lineRule="atLeast"/>
              <w:rPr>
                <w:rFonts w:cs="Times New Roman"/>
              </w:rPr>
            </w:pPr>
            <w:r w:rsidRPr="007B651B">
              <w:rPr>
                <w:rFonts w:cs="Times New Roman"/>
                <w:b/>
                <w:color w:val="000000"/>
                <w:lang w:val="uk-UA"/>
              </w:rPr>
              <w:t xml:space="preserve">Графік роботи </w:t>
            </w:r>
            <w:r w:rsidRPr="007B651B">
              <w:rPr>
                <w:rFonts w:cs="Times New Roman"/>
                <w:b/>
                <w:bCs/>
                <w:color w:val="000000"/>
                <w:lang w:val="uk-UA"/>
              </w:rPr>
              <w:t>віддалених робочих місць ЦНАП:</w:t>
            </w:r>
          </w:p>
          <w:p w14:paraId="638192BA" w14:textId="77777777" w:rsidR="00FB5981" w:rsidRPr="007B651B" w:rsidRDefault="00000000" w:rsidP="007B651B">
            <w:pPr>
              <w:pStyle w:val="ab"/>
              <w:spacing w:after="0" w:line="100" w:lineRule="atLeast"/>
              <w:rPr>
                <w:rFonts w:ascii="Times New Roman" w:hAnsi="Times New Roman" w:cs="Times New Roman"/>
                <w:sz w:val="24"/>
                <w:szCs w:val="24"/>
              </w:rPr>
            </w:pPr>
            <w:r w:rsidRPr="007B651B">
              <w:rPr>
                <w:rFonts w:ascii="Times New Roman" w:hAnsi="Times New Roman" w:cs="Times New Roman"/>
                <w:color w:val="000000"/>
                <w:sz w:val="24"/>
                <w:szCs w:val="24"/>
              </w:rPr>
              <w:t>Понеділок-четвер: 8:00 – 17:15,</w:t>
            </w:r>
          </w:p>
          <w:p w14:paraId="7CE6CA86" w14:textId="77777777" w:rsidR="00FB5981" w:rsidRPr="007B651B" w:rsidRDefault="00000000" w:rsidP="007B651B">
            <w:pPr>
              <w:pStyle w:val="ab"/>
              <w:spacing w:after="0" w:line="100" w:lineRule="atLeast"/>
              <w:rPr>
                <w:rFonts w:ascii="Times New Roman" w:hAnsi="Times New Roman" w:cs="Times New Roman"/>
                <w:sz w:val="24"/>
                <w:szCs w:val="24"/>
              </w:rPr>
            </w:pPr>
            <w:r w:rsidRPr="007B651B">
              <w:rPr>
                <w:rFonts w:ascii="Times New Roman" w:hAnsi="Times New Roman" w:cs="Times New Roman"/>
                <w:color w:val="000000"/>
                <w:sz w:val="24"/>
                <w:szCs w:val="24"/>
              </w:rPr>
              <w:t>п’ятниця: 8:00 - 16:00;</w:t>
            </w:r>
          </w:p>
          <w:p w14:paraId="3CF47888" w14:textId="77777777" w:rsidR="00FB5981" w:rsidRPr="007B651B" w:rsidRDefault="00000000" w:rsidP="007B651B">
            <w:pPr>
              <w:pStyle w:val="WW-"/>
              <w:tabs>
                <w:tab w:val="left" w:pos="720"/>
              </w:tabs>
              <w:spacing w:after="0" w:line="100" w:lineRule="atLeast"/>
              <w:rPr>
                <w:rFonts w:cs="Times New Roman"/>
              </w:rPr>
            </w:pPr>
            <w:r w:rsidRPr="007B651B">
              <w:rPr>
                <w:rFonts w:cs="Times New Roman"/>
                <w:color w:val="000000"/>
                <w:lang w:val="uk-UA"/>
              </w:rPr>
              <w:t>(обідня перерва – 12.00-13.00)</w:t>
            </w:r>
          </w:p>
          <w:p w14:paraId="09C0CB02" w14:textId="77777777" w:rsidR="00FB5981" w:rsidRPr="007B651B" w:rsidRDefault="00000000" w:rsidP="007B651B">
            <w:pPr>
              <w:pStyle w:val="WW-"/>
              <w:spacing w:after="0" w:line="100" w:lineRule="atLeast"/>
              <w:jc w:val="both"/>
              <w:rPr>
                <w:rFonts w:cs="Times New Roman"/>
              </w:rPr>
            </w:pPr>
            <w:r w:rsidRPr="007B651B">
              <w:rPr>
                <w:rFonts w:eastAsia="Times New Roman" w:cs="Times New Roman"/>
                <w:color w:val="000000"/>
                <w:spacing w:val="5"/>
                <w:shd w:val="clear" w:color="auto" w:fill="FFFFFF"/>
                <w:lang w:val="uk-UA"/>
              </w:rPr>
              <w:t>вихідні дні: субота, неділя</w:t>
            </w:r>
            <w:r w:rsidRPr="007B651B">
              <w:rPr>
                <w:rFonts w:eastAsia="Times New Roman" w:cs="Times New Roman"/>
                <w:color w:val="000000"/>
                <w:shd w:val="clear" w:color="auto" w:fill="FFFFFF"/>
                <w:lang w:val="uk-UA"/>
              </w:rPr>
              <w:t xml:space="preserve">   </w:t>
            </w:r>
          </w:p>
        </w:tc>
      </w:tr>
      <w:tr w:rsidR="00FB5981" w:rsidRPr="007B651B" w14:paraId="5C8BE92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EEF6C5D" w14:textId="77777777" w:rsidR="00FB5981" w:rsidRPr="007B651B" w:rsidRDefault="00000000" w:rsidP="007B651B">
            <w:pPr>
              <w:pStyle w:val="a3"/>
              <w:jc w:val="center"/>
              <w:rPr>
                <w:sz w:val="24"/>
                <w:szCs w:val="24"/>
              </w:rPr>
            </w:pPr>
            <w:r w:rsidRPr="007B651B">
              <w:rPr>
                <w:sz w:val="24"/>
                <w:szCs w:val="24"/>
                <w:lang w:eastAsia="uk-UA"/>
              </w:rPr>
              <w:t>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21D1D87" w14:textId="77777777" w:rsidR="00FB5981" w:rsidRPr="007B651B" w:rsidRDefault="00000000" w:rsidP="007B651B">
            <w:pPr>
              <w:pStyle w:val="a3"/>
              <w:rPr>
                <w:sz w:val="24"/>
                <w:szCs w:val="24"/>
              </w:rPr>
            </w:pPr>
            <w:r w:rsidRPr="007B651B">
              <w:rPr>
                <w:sz w:val="24"/>
                <w:szCs w:val="24"/>
                <w:lang w:eastAsia="uk-UA"/>
              </w:rPr>
              <w:t xml:space="preserve">Телефон / факс, електронна адреса, офіційний та веб-сайт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202938B"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b/>
                <w:color w:val="000000"/>
                <w:sz w:val="24"/>
                <w:szCs w:val="24"/>
                <w:shd w:val="clear" w:color="auto" w:fill="FFFFFF"/>
              </w:rPr>
              <w:t xml:space="preserve">Управління соціального захисту населення виконавчого комітету Старокостянтинівської міської ради </w:t>
            </w:r>
          </w:p>
          <w:p w14:paraId="77E30A9E" w14:textId="77777777"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bCs/>
                <w:color w:val="000000"/>
                <w:sz w:val="24"/>
                <w:szCs w:val="24"/>
                <w:shd w:val="clear" w:color="auto" w:fill="FFFFFF"/>
              </w:rPr>
              <w:t>Контактний телефон:</w:t>
            </w:r>
            <w:r w:rsidRPr="007B651B">
              <w:rPr>
                <w:rFonts w:ascii="Times New Roman" w:hAnsi="Times New Roman" w:cs="Times New Roman"/>
                <w:color w:val="000000"/>
                <w:sz w:val="24"/>
                <w:szCs w:val="24"/>
                <w:shd w:val="clear" w:color="auto" w:fill="FFFFFF"/>
              </w:rPr>
              <w:t xml:space="preserve"> (03854) 3-18-31 </w:t>
            </w:r>
          </w:p>
          <w:p w14:paraId="5C1B4868" w14:textId="496977BF" w:rsidR="00FB5981" w:rsidRPr="007B651B" w:rsidRDefault="00000000" w:rsidP="007B651B">
            <w:pPr>
              <w:pStyle w:val="ab"/>
              <w:spacing w:after="0" w:line="100" w:lineRule="atLeast"/>
              <w:jc w:val="both"/>
              <w:rPr>
                <w:rFonts w:ascii="Times New Roman" w:hAnsi="Times New Roman" w:cs="Times New Roman"/>
                <w:sz w:val="24"/>
                <w:szCs w:val="24"/>
              </w:rPr>
            </w:pPr>
            <w:r w:rsidRPr="007B651B">
              <w:rPr>
                <w:rFonts w:ascii="Times New Roman" w:hAnsi="Times New Roman" w:cs="Times New Roman"/>
                <w:bCs/>
                <w:color w:val="000000"/>
                <w:sz w:val="24"/>
                <w:szCs w:val="24"/>
                <w:shd w:val="clear" w:color="auto" w:fill="FFFFFF"/>
              </w:rPr>
              <w:t>телефон   керівника:</w:t>
            </w:r>
            <w:r w:rsidRPr="007B651B">
              <w:rPr>
                <w:rFonts w:ascii="Times New Roman" w:hAnsi="Times New Roman" w:cs="Times New Roman"/>
                <w:color w:val="000000"/>
                <w:sz w:val="24"/>
                <w:szCs w:val="24"/>
                <w:shd w:val="clear" w:color="auto" w:fill="FFFFFF"/>
              </w:rPr>
              <w:t xml:space="preserve">(03854)3-14-52     </w:t>
            </w:r>
          </w:p>
          <w:p w14:paraId="1DB5A51C" w14:textId="3C610E50" w:rsidR="00FB5981" w:rsidRPr="007B651B" w:rsidRDefault="00000000" w:rsidP="007B651B">
            <w:pPr>
              <w:pStyle w:val="a3"/>
              <w:rPr>
                <w:sz w:val="24"/>
                <w:szCs w:val="24"/>
              </w:rPr>
            </w:pPr>
            <w:r w:rsidRPr="007B651B">
              <w:rPr>
                <w:bCs/>
                <w:color w:val="000000"/>
                <w:sz w:val="24"/>
                <w:szCs w:val="24"/>
                <w:shd w:val="clear" w:color="auto" w:fill="FFFFFF"/>
              </w:rPr>
              <w:t>Адреса електронної пошти e-</w:t>
            </w:r>
            <w:proofErr w:type="spellStart"/>
            <w:r w:rsidRPr="007B651B">
              <w:rPr>
                <w:bCs/>
                <w:color w:val="000000"/>
                <w:sz w:val="24"/>
                <w:szCs w:val="24"/>
                <w:shd w:val="clear" w:color="auto" w:fill="FFFFFF"/>
              </w:rPr>
              <w:t>mail</w:t>
            </w:r>
            <w:proofErr w:type="spellEnd"/>
            <w:r w:rsidRPr="007B651B">
              <w:rPr>
                <w:bCs/>
                <w:color w:val="000000"/>
                <w:sz w:val="24"/>
                <w:szCs w:val="24"/>
                <w:shd w:val="clear" w:color="auto" w:fill="FFFFFF"/>
              </w:rPr>
              <w:t xml:space="preserve">: </w:t>
            </w:r>
            <w:hyperlink r:id="rId6">
              <w:r w:rsidRPr="007B651B">
                <w:rPr>
                  <w:rStyle w:val="-"/>
                  <w:sz w:val="24"/>
                  <w:szCs w:val="24"/>
                </w:rPr>
                <w:t>mup-star</w:t>
              </w:r>
            </w:hyperlink>
            <w:hyperlink r:id="rId7">
              <w:r w:rsidRPr="007B651B">
                <w:rPr>
                  <w:rStyle w:val="-"/>
                  <w:sz w:val="24"/>
                  <w:szCs w:val="24"/>
                </w:rPr>
                <w:t>@ukr.net</w:t>
              </w:r>
            </w:hyperlink>
            <w:r w:rsidRPr="007B651B">
              <w:rPr>
                <w:color w:val="000000"/>
                <w:sz w:val="24"/>
                <w:szCs w:val="24"/>
                <w:shd w:val="clear" w:color="auto" w:fill="FFFFFF"/>
              </w:rPr>
              <w:t xml:space="preserve">             </w:t>
            </w:r>
          </w:p>
        </w:tc>
      </w:tr>
      <w:tr w:rsidR="00FB5981" w:rsidRPr="007B651B" w14:paraId="06E2CE35"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E7C7008" w14:textId="77777777" w:rsidR="00FB5981" w:rsidRPr="007B651B" w:rsidRDefault="00000000" w:rsidP="007B651B">
            <w:pPr>
              <w:pStyle w:val="a3"/>
              <w:jc w:val="center"/>
              <w:rPr>
                <w:sz w:val="24"/>
                <w:szCs w:val="24"/>
              </w:rPr>
            </w:pPr>
            <w:r w:rsidRPr="007B651B">
              <w:rPr>
                <w:b/>
                <w:sz w:val="24"/>
                <w:szCs w:val="24"/>
                <w:lang w:eastAsia="uk-UA"/>
              </w:rPr>
              <w:t>Нормативні акти, якими регламентується надання адміністративної послуги</w:t>
            </w:r>
          </w:p>
        </w:tc>
      </w:tr>
      <w:tr w:rsidR="00FB5981" w:rsidRPr="007B651B" w14:paraId="6125449B"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60D7EED" w14:textId="77777777" w:rsidR="00FB5981" w:rsidRPr="007B651B" w:rsidRDefault="00000000" w:rsidP="007B651B">
            <w:pPr>
              <w:pStyle w:val="a3"/>
              <w:jc w:val="center"/>
              <w:rPr>
                <w:sz w:val="24"/>
                <w:szCs w:val="24"/>
              </w:rPr>
            </w:pPr>
            <w:r w:rsidRPr="007B651B">
              <w:rPr>
                <w:sz w:val="24"/>
                <w:szCs w:val="24"/>
                <w:lang w:eastAsia="uk-UA"/>
              </w:rPr>
              <w:t>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ECB225E" w14:textId="77777777" w:rsidR="00FB5981" w:rsidRPr="007B651B" w:rsidRDefault="00000000" w:rsidP="007B651B">
            <w:pPr>
              <w:pStyle w:val="a3"/>
              <w:jc w:val="left"/>
              <w:rPr>
                <w:sz w:val="24"/>
                <w:szCs w:val="24"/>
              </w:rPr>
            </w:pPr>
            <w:r w:rsidRPr="007B651B">
              <w:rPr>
                <w:sz w:val="24"/>
                <w:szCs w:val="24"/>
                <w:lang w:eastAsia="uk-UA"/>
              </w:rPr>
              <w:t>Закони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1F22294" w14:textId="77777777" w:rsidR="00FB5981" w:rsidRPr="007B651B" w:rsidRDefault="00000000" w:rsidP="007B651B">
            <w:pPr>
              <w:pStyle w:val="af3"/>
              <w:jc w:val="both"/>
              <w:textAlignment w:val="baseline"/>
            </w:pPr>
            <w:r w:rsidRPr="007B651B">
              <w:t xml:space="preserve">Закон України «Про статус ветеранів війни, гарантії їх соціального захисту» </w:t>
            </w:r>
          </w:p>
        </w:tc>
      </w:tr>
      <w:tr w:rsidR="00FB5981" w:rsidRPr="007B651B" w14:paraId="3788A517"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DC5DB07" w14:textId="77777777" w:rsidR="00FB5981" w:rsidRPr="007B651B" w:rsidRDefault="00000000" w:rsidP="007B651B">
            <w:pPr>
              <w:pStyle w:val="a3"/>
              <w:jc w:val="center"/>
              <w:rPr>
                <w:sz w:val="24"/>
                <w:szCs w:val="24"/>
              </w:rPr>
            </w:pPr>
            <w:r w:rsidRPr="007B651B">
              <w:rPr>
                <w:sz w:val="24"/>
                <w:szCs w:val="24"/>
                <w:lang w:eastAsia="uk-UA"/>
              </w:rPr>
              <w:t>5</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A708AE3" w14:textId="77777777" w:rsidR="00FB5981" w:rsidRPr="007B651B" w:rsidRDefault="00000000" w:rsidP="007B651B">
            <w:pPr>
              <w:pStyle w:val="a3"/>
              <w:jc w:val="left"/>
              <w:rPr>
                <w:sz w:val="24"/>
                <w:szCs w:val="24"/>
              </w:rPr>
            </w:pPr>
            <w:r w:rsidRPr="007B651B">
              <w:rPr>
                <w:sz w:val="24"/>
                <w:szCs w:val="24"/>
                <w:lang w:eastAsia="uk-UA"/>
              </w:rPr>
              <w:t>Акти Кабінету Міністрів України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A8CFD4F" w14:textId="33C1DF4A" w:rsidR="00FB5981" w:rsidRPr="007B651B" w:rsidRDefault="00000000" w:rsidP="007B651B">
            <w:pPr>
              <w:pStyle w:val="WW-"/>
              <w:spacing w:after="0" w:line="100" w:lineRule="atLeast"/>
              <w:jc w:val="both"/>
              <w:rPr>
                <w:rFonts w:cs="Times New Roman"/>
              </w:rPr>
            </w:pPr>
            <w:r w:rsidRPr="007B651B">
              <w:rPr>
                <w:rFonts w:cs="Times New Roman"/>
                <w:lang w:val="uk-UA"/>
              </w:rPr>
              <w:t xml:space="preserve"> Постанова Кабінету Міністрів України від 12.05.1994                    № 302 </w:t>
            </w:r>
            <w:r w:rsidR="00212888">
              <w:rPr>
                <w:rFonts w:cs="Times New Roman"/>
                <w:lang w:val="uk-UA"/>
              </w:rPr>
              <w:t>«</w:t>
            </w:r>
            <w:r w:rsidRPr="007B651B">
              <w:rPr>
                <w:rFonts w:cs="Times New Roman"/>
                <w:lang w:val="uk-UA"/>
              </w:rPr>
              <w:t>Про порядок видачі посвідчень і нагрудних знаків ветеранів війни</w:t>
            </w:r>
            <w:r w:rsidR="00212888">
              <w:rPr>
                <w:rFonts w:cs="Times New Roman"/>
                <w:lang w:val="uk-UA"/>
              </w:rPr>
              <w:t>»</w:t>
            </w:r>
            <w:r w:rsidRPr="007B651B">
              <w:rPr>
                <w:rFonts w:cs="Times New Roman"/>
                <w:lang w:val="uk-UA"/>
              </w:rPr>
              <w:t xml:space="preserve">; </w:t>
            </w:r>
          </w:p>
          <w:p w14:paraId="14FCCA16" w14:textId="77777777" w:rsidR="004F4117" w:rsidRPr="007B651B" w:rsidRDefault="004F4117" w:rsidP="007B651B">
            <w:pPr>
              <w:pStyle w:val="WW-"/>
              <w:spacing w:after="0" w:line="100" w:lineRule="atLeast"/>
              <w:jc w:val="both"/>
              <w:rPr>
                <w:rFonts w:cs="Times New Roman"/>
                <w:color w:val="4D4D4D"/>
                <w:shd w:val="clear" w:color="auto" w:fill="FFFF00"/>
                <w:lang w:val="uk-UA"/>
              </w:rPr>
            </w:pPr>
          </w:p>
          <w:p w14:paraId="22DF7E79" w14:textId="05BFDFEB" w:rsidR="00212888" w:rsidRDefault="00000000" w:rsidP="007B651B">
            <w:pPr>
              <w:pStyle w:val="WW-"/>
              <w:spacing w:after="0" w:line="100" w:lineRule="atLeast"/>
              <w:jc w:val="both"/>
              <w:rPr>
                <w:rFonts w:cs="Times New Roman"/>
                <w:color w:val="4D4D4D"/>
                <w:shd w:val="clear" w:color="auto" w:fill="FFFFFF"/>
                <w:lang w:val="uk-UA"/>
              </w:rPr>
            </w:pPr>
            <w:r w:rsidRPr="007B651B">
              <w:rPr>
                <w:rFonts w:cs="Times New Roman"/>
                <w:color w:val="4D4D4D"/>
                <w:shd w:val="clear" w:color="auto" w:fill="FFFFFF"/>
                <w:lang w:val="uk-UA"/>
              </w:rPr>
              <w:t xml:space="preserve">постанова Кабінету Міністрів України від 26.04.1996 </w:t>
            </w:r>
            <w:r w:rsidR="00212888">
              <w:rPr>
                <w:rFonts w:cs="Times New Roman"/>
                <w:color w:val="4D4D4D"/>
                <w:shd w:val="clear" w:color="auto" w:fill="FFFFFF"/>
                <w:lang w:val="uk-UA"/>
              </w:rPr>
              <w:t xml:space="preserve">                 </w:t>
            </w:r>
            <w:r w:rsidRPr="007B651B">
              <w:rPr>
                <w:rFonts w:cs="Times New Roman"/>
                <w:color w:val="4D4D4D"/>
                <w:shd w:val="clear" w:color="auto" w:fill="FFFFFF"/>
                <w:lang w:val="uk-UA"/>
              </w:rPr>
              <w:t xml:space="preserve">№ 458 </w:t>
            </w:r>
            <w:r w:rsidR="00212888">
              <w:rPr>
                <w:rFonts w:cs="Times New Roman"/>
                <w:color w:val="4D4D4D"/>
                <w:shd w:val="clear" w:color="auto" w:fill="FFFFFF"/>
                <w:lang w:val="uk-UA"/>
              </w:rPr>
              <w:t>«</w:t>
            </w:r>
            <w:r w:rsidRPr="007B651B">
              <w:rPr>
                <w:rFonts w:cs="Times New Roman"/>
                <w:color w:val="4D4D4D"/>
                <w:shd w:val="clear" w:color="auto" w:fill="FFFFFF"/>
                <w:lang w:val="uk-UA"/>
              </w:rPr>
              <w:t xml:space="preserve">Про комісії для розгляду питань, пов’язаних із встановленням статусу учасника війни, відповідно до Закону України </w:t>
            </w:r>
            <w:r w:rsidR="00212888">
              <w:rPr>
                <w:rFonts w:cs="Times New Roman"/>
                <w:color w:val="4D4D4D"/>
                <w:shd w:val="clear" w:color="auto" w:fill="FFFFFF"/>
                <w:lang w:val="uk-UA"/>
              </w:rPr>
              <w:t>«</w:t>
            </w:r>
            <w:r w:rsidRPr="007B651B">
              <w:rPr>
                <w:rFonts w:cs="Times New Roman"/>
                <w:color w:val="4D4D4D"/>
                <w:shd w:val="clear" w:color="auto" w:fill="FFFFFF"/>
                <w:lang w:val="uk-UA"/>
              </w:rPr>
              <w:t>Про статус ветеранів війни, гарантії їх соціального захисту</w:t>
            </w:r>
            <w:r w:rsidR="00212888">
              <w:rPr>
                <w:rFonts w:cs="Times New Roman"/>
                <w:color w:val="4D4D4D"/>
                <w:shd w:val="clear" w:color="auto" w:fill="FFFFFF"/>
                <w:lang w:val="uk-UA"/>
              </w:rPr>
              <w:t>»</w:t>
            </w:r>
            <w:r w:rsidRPr="007B651B">
              <w:rPr>
                <w:rFonts w:cs="Times New Roman"/>
                <w:color w:val="4D4D4D"/>
                <w:shd w:val="clear" w:color="auto" w:fill="FFFFFF"/>
                <w:lang w:val="uk-UA"/>
              </w:rPr>
              <w:t xml:space="preserve">; </w:t>
            </w:r>
          </w:p>
          <w:p w14:paraId="704B9681" w14:textId="77777777" w:rsidR="00212888" w:rsidRDefault="00212888" w:rsidP="007B651B">
            <w:pPr>
              <w:pStyle w:val="WW-"/>
              <w:spacing w:after="0" w:line="100" w:lineRule="atLeast"/>
              <w:jc w:val="both"/>
              <w:rPr>
                <w:rFonts w:cs="Times New Roman"/>
                <w:color w:val="4D4D4D"/>
                <w:shd w:val="clear" w:color="auto" w:fill="FFFFFF"/>
                <w:lang w:val="uk-UA"/>
              </w:rPr>
            </w:pPr>
          </w:p>
          <w:p w14:paraId="5CF4D47D" w14:textId="29C3AF01" w:rsidR="00FB5981" w:rsidRPr="007B651B" w:rsidRDefault="00000000" w:rsidP="007B651B">
            <w:pPr>
              <w:pStyle w:val="WW-"/>
              <w:spacing w:after="0" w:line="100" w:lineRule="atLeast"/>
              <w:jc w:val="both"/>
              <w:rPr>
                <w:rFonts w:cs="Times New Roman"/>
              </w:rPr>
            </w:pPr>
            <w:r w:rsidRPr="007B651B">
              <w:rPr>
                <w:rFonts w:cs="Times New Roman"/>
                <w:color w:val="4D4D4D"/>
                <w:shd w:val="clear" w:color="auto" w:fill="FFFFFF"/>
                <w:lang w:val="uk-UA"/>
              </w:rPr>
              <w:t xml:space="preserve">постанова Кабінету Міністрів України від 23.09.2015 </w:t>
            </w:r>
            <w:r w:rsidR="00212888">
              <w:rPr>
                <w:rFonts w:cs="Times New Roman"/>
                <w:color w:val="4D4D4D"/>
                <w:shd w:val="clear" w:color="auto" w:fill="FFFFFF"/>
                <w:lang w:val="uk-UA"/>
              </w:rPr>
              <w:t xml:space="preserve">                </w:t>
            </w:r>
            <w:r w:rsidRPr="007B651B">
              <w:rPr>
                <w:rFonts w:cs="Times New Roman"/>
                <w:color w:val="4D4D4D"/>
                <w:shd w:val="clear" w:color="auto" w:fill="FFFFFF"/>
                <w:lang w:val="uk-UA"/>
              </w:rPr>
              <w:t xml:space="preserve">№ 739 </w:t>
            </w:r>
            <w:r w:rsidR="00212888">
              <w:rPr>
                <w:rFonts w:cs="Times New Roman"/>
                <w:color w:val="4D4D4D"/>
                <w:shd w:val="clear" w:color="auto" w:fill="FFFFFF"/>
                <w:lang w:val="uk-UA"/>
              </w:rPr>
              <w:t>«</w:t>
            </w:r>
            <w:r w:rsidRPr="007B651B">
              <w:rPr>
                <w:rFonts w:cs="Times New Roman"/>
                <w:color w:val="4D4D4D"/>
                <w:shd w:val="clear" w:color="auto" w:fill="FFFFFF"/>
                <w:lang w:val="uk-UA"/>
              </w:rPr>
              <w:t>Питання надання статусу учасника війни деяким особам</w:t>
            </w:r>
            <w:r w:rsidR="00212888">
              <w:rPr>
                <w:rFonts w:cs="Times New Roman"/>
                <w:color w:val="4D4D4D"/>
                <w:shd w:val="clear" w:color="auto" w:fill="FFFFFF"/>
                <w:lang w:val="uk-UA"/>
              </w:rPr>
              <w:t>»</w:t>
            </w:r>
          </w:p>
        </w:tc>
      </w:tr>
      <w:tr w:rsidR="00FB5981" w:rsidRPr="007B651B" w14:paraId="4BC71866"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32297E" w14:textId="77777777" w:rsidR="00FB5981" w:rsidRPr="007B651B" w:rsidRDefault="00000000" w:rsidP="007B651B">
            <w:pPr>
              <w:pStyle w:val="a3"/>
              <w:jc w:val="center"/>
              <w:rPr>
                <w:sz w:val="24"/>
                <w:szCs w:val="24"/>
              </w:rPr>
            </w:pPr>
            <w:r w:rsidRPr="007B651B">
              <w:rPr>
                <w:sz w:val="24"/>
                <w:szCs w:val="24"/>
                <w:lang w:eastAsia="uk-UA"/>
              </w:rPr>
              <w:t>6</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F6E7AD9" w14:textId="77777777" w:rsidR="00FB5981" w:rsidRPr="007B651B" w:rsidRDefault="00000000" w:rsidP="007B651B">
            <w:pPr>
              <w:pStyle w:val="a3"/>
              <w:jc w:val="left"/>
              <w:rPr>
                <w:sz w:val="24"/>
                <w:szCs w:val="24"/>
              </w:rPr>
            </w:pPr>
            <w:r w:rsidRPr="007B651B">
              <w:rPr>
                <w:sz w:val="24"/>
                <w:szCs w:val="24"/>
                <w:lang w:eastAsia="uk-UA"/>
              </w:rPr>
              <w:t>Акти центральних органів виконавчої влади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BDCBA32" w14:textId="77777777" w:rsidR="00FB5981" w:rsidRDefault="00000000" w:rsidP="007B651B">
            <w:pPr>
              <w:pStyle w:val="WW-"/>
              <w:spacing w:after="0" w:line="100" w:lineRule="atLeast"/>
              <w:jc w:val="both"/>
              <w:rPr>
                <w:rFonts w:cs="Times New Roman"/>
                <w:color w:val="4D4D4D"/>
                <w:shd w:val="clear" w:color="auto" w:fill="FFFFFF"/>
                <w:lang w:val="uk-UA"/>
              </w:rPr>
            </w:pPr>
            <w:r w:rsidRPr="007B651B">
              <w:rPr>
                <w:rFonts w:cs="Times New Roman"/>
                <w:color w:val="4D4D4D"/>
                <w:shd w:val="clear" w:color="auto" w:fill="FFFFFF"/>
                <w:lang w:val="uk-UA"/>
              </w:rPr>
              <w:t xml:space="preserve">Наказ Міністерства соціального захисту населення України від 30.05.1996 № 79 </w:t>
            </w:r>
            <w:r w:rsidR="00EA5E10">
              <w:rPr>
                <w:rFonts w:cs="Times New Roman"/>
                <w:color w:val="4D4D4D"/>
                <w:shd w:val="clear" w:color="auto" w:fill="FFFFFF"/>
                <w:lang w:val="uk-UA"/>
              </w:rPr>
              <w:t>«</w:t>
            </w:r>
            <w:r w:rsidRPr="007B651B">
              <w:rPr>
                <w:rFonts w:cs="Times New Roman"/>
                <w:color w:val="4D4D4D"/>
                <w:shd w:val="clear" w:color="auto" w:fill="FFFFFF"/>
                <w:lang w:val="uk-UA"/>
              </w:rPr>
              <w:t xml:space="preserve">Про затвердження Типового положення про комісії для розгляду питань, пов’язаних із встановленням статусу учасника війни відповідно до Закону України </w:t>
            </w:r>
            <w:r w:rsidR="00EA5E10">
              <w:rPr>
                <w:rFonts w:cs="Times New Roman"/>
                <w:color w:val="4D4D4D"/>
                <w:shd w:val="clear" w:color="auto" w:fill="FFFFFF"/>
                <w:lang w:val="uk-UA"/>
              </w:rPr>
              <w:t>«</w:t>
            </w:r>
            <w:r w:rsidRPr="007B651B">
              <w:rPr>
                <w:rFonts w:cs="Times New Roman"/>
                <w:color w:val="4D4D4D"/>
                <w:shd w:val="clear" w:color="auto" w:fill="FFFFFF"/>
                <w:lang w:val="uk-UA"/>
              </w:rPr>
              <w:t>Про статус ветеранів війни, гарантії їх соціального захисту</w:t>
            </w:r>
            <w:r w:rsidR="00EA5E10">
              <w:rPr>
                <w:rFonts w:cs="Times New Roman"/>
                <w:color w:val="4D4D4D"/>
                <w:shd w:val="clear" w:color="auto" w:fill="FFFFFF"/>
                <w:lang w:val="uk-UA"/>
              </w:rPr>
              <w:t>»</w:t>
            </w:r>
          </w:p>
          <w:p w14:paraId="7C6BB9E2" w14:textId="3B333992" w:rsidR="00CC78B8" w:rsidRPr="007B651B" w:rsidRDefault="00CC78B8" w:rsidP="007B651B">
            <w:pPr>
              <w:pStyle w:val="WW-"/>
              <w:spacing w:after="0" w:line="100" w:lineRule="atLeast"/>
              <w:jc w:val="both"/>
              <w:rPr>
                <w:rFonts w:cs="Times New Roman"/>
              </w:rPr>
            </w:pPr>
          </w:p>
        </w:tc>
      </w:tr>
      <w:tr w:rsidR="00FB5981" w:rsidRPr="007B651B" w14:paraId="064C4B8E" w14:textId="77777777">
        <w:tc>
          <w:tcPr>
            <w:tcW w:w="957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FFFE04A" w14:textId="77777777" w:rsidR="00FB5981" w:rsidRPr="007B651B" w:rsidRDefault="00000000" w:rsidP="007B651B">
            <w:pPr>
              <w:pStyle w:val="a3"/>
              <w:jc w:val="center"/>
              <w:rPr>
                <w:sz w:val="24"/>
                <w:szCs w:val="24"/>
              </w:rPr>
            </w:pPr>
            <w:r w:rsidRPr="007B651B">
              <w:rPr>
                <w:b/>
                <w:sz w:val="24"/>
                <w:szCs w:val="24"/>
                <w:lang w:eastAsia="uk-UA"/>
              </w:rPr>
              <w:lastRenderedPageBreak/>
              <w:t>Умови отримання адміністративної послуги</w:t>
            </w:r>
          </w:p>
        </w:tc>
      </w:tr>
      <w:tr w:rsidR="00FB5981" w:rsidRPr="007B651B" w14:paraId="7B629845"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7FB43CE" w14:textId="77777777" w:rsidR="00FB5981" w:rsidRPr="007B651B" w:rsidRDefault="00000000" w:rsidP="007B651B">
            <w:pPr>
              <w:pStyle w:val="a3"/>
              <w:jc w:val="center"/>
              <w:rPr>
                <w:sz w:val="24"/>
                <w:szCs w:val="24"/>
              </w:rPr>
            </w:pPr>
            <w:r w:rsidRPr="007B651B">
              <w:rPr>
                <w:sz w:val="24"/>
                <w:szCs w:val="24"/>
                <w:lang w:eastAsia="uk-UA"/>
              </w:rPr>
              <w:t>7</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D64F8AC" w14:textId="77777777" w:rsidR="00FB5981" w:rsidRPr="007B651B" w:rsidRDefault="00000000" w:rsidP="007B651B">
            <w:pPr>
              <w:pStyle w:val="a3"/>
              <w:jc w:val="left"/>
              <w:rPr>
                <w:sz w:val="24"/>
                <w:szCs w:val="24"/>
              </w:rPr>
            </w:pPr>
            <w:r w:rsidRPr="007B651B">
              <w:rPr>
                <w:sz w:val="24"/>
                <w:szCs w:val="24"/>
                <w:lang w:eastAsia="uk-UA"/>
              </w:rPr>
              <w:t xml:space="preserve">Підстава для отримання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5A4B938" w14:textId="3539F82D" w:rsidR="00FB5981" w:rsidRPr="00EA5E10" w:rsidRDefault="00EA5E10" w:rsidP="007B651B">
            <w:pPr>
              <w:pStyle w:val="WW-"/>
              <w:spacing w:after="0" w:line="100" w:lineRule="atLeast"/>
              <w:jc w:val="both"/>
              <w:rPr>
                <w:rFonts w:cs="Times New Roman"/>
                <w:lang w:val="uk-UA"/>
              </w:rPr>
            </w:pPr>
            <w:proofErr w:type="spellStart"/>
            <w:r w:rsidRPr="00EA5E10">
              <w:rPr>
                <w:rFonts w:eastAsia="Times New Roman" w:cs="Times New Roman"/>
                <w:color w:val="000000"/>
              </w:rPr>
              <w:t>Заява</w:t>
            </w:r>
            <w:proofErr w:type="spellEnd"/>
            <w:r w:rsidRPr="00EA5E10">
              <w:rPr>
                <w:rFonts w:eastAsia="Times New Roman" w:cs="Times New Roman"/>
                <w:color w:val="000000"/>
              </w:rPr>
              <w:t xml:space="preserve"> та </w:t>
            </w:r>
            <w:proofErr w:type="spellStart"/>
            <w:r w:rsidRPr="00EA5E10">
              <w:rPr>
                <w:rFonts w:eastAsia="Times New Roman" w:cs="Times New Roman"/>
                <w:color w:val="000000"/>
              </w:rPr>
              <w:t>документи</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що</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підтверджують</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належність</w:t>
            </w:r>
            <w:proofErr w:type="spellEnd"/>
            <w:r w:rsidRPr="00EA5E10">
              <w:rPr>
                <w:rFonts w:eastAsia="Times New Roman" w:cs="Times New Roman"/>
                <w:color w:val="000000"/>
              </w:rPr>
              <w:t xml:space="preserve"> особи до </w:t>
            </w:r>
            <w:proofErr w:type="spellStart"/>
            <w:r w:rsidRPr="00EA5E10">
              <w:rPr>
                <w:rFonts w:eastAsia="Times New Roman" w:cs="Times New Roman"/>
                <w:color w:val="000000"/>
              </w:rPr>
              <w:t>учасників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війни</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відповідно</w:t>
            </w:r>
            <w:proofErr w:type="spellEnd"/>
            <w:r w:rsidRPr="00EA5E10">
              <w:rPr>
                <w:rFonts w:eastAsia="Times New Roman" w:cs="Times New Roman"/>
                <w:color w:val="000000"/>
              </w:rPr>
              <w:t xml:space="preserve"> до статей 8, 9 Закону </w:t>
            </w:r>
            <w:proofErr w:type="spellStart"/>
            <w:r w:rsidRPr="00EA5E10">
              <w:rPr>
                <w:rFonts w:eastAsia="Times New Roman" w:cs="Times New Roman"/>
                <w:color w:val="000000"/>
              </w:rPr>
              <w:t>України</w:t>
            </w:r>
            <w:proofErr w:type="spellEnd"/>
            <w:r w:rsidRPr="00EA5E10">
              <w:rPr>
                <w:rFonts w:eastAsia="Times New Roman" w:cs="Times New Roman"/>
                <w:color w:val="000000"/>
              </w:rPr>
              <w:t xml:space="preserve"> </w:t>
            </w:r>
            <w:r w:rsidRPr="00EA5E10">
              <w:rPr>
                <w:rFonts w:eastAsia="Times New Roman" w:cs="Times New Roman"/>
                <w:color w:val="000000"/>
                <w:lang w:val="uk-UA"/>
              </w:rPr>
              <w:t>«</w:t>
            </w:r>
            <w:r w:rsidRPr="00EA5E10">
              <w:rPr>
                <w:rFonts w:eastAsia="Times New Roman" w:cs="Times New Roman"/>
                <w:color w:val="000000"/>
              </w:rPr>
              <w:t xml:space="preserve">Про статус </w:t>
            </w:r>
            <w:proofErr w:type="spellStart"/>
            <w:r w:rsidRPr="00EA5E10">
              <w:rPr>
                <w:rFonts w:eastAsia="Times New Roman" w:cs="Times New Roman"/>
                <w:color w:val="000000"/>
              </w:rPr>
              <w:t>ветеранів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війни</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гарантії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їх</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соціального</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захисту</w:t>
            </w:r>
            <w:proofErr w:type="spellEnd"/>
            <w:r w:rsidRPr="00EA5E10">
              <w:rPr>
                <w:rFonts w:eastAsia="Times New Roman" w:cs="Times New Roman"/>
                <w:color w:val="000000"/>
                <w:lang w:val="uk-UA"/>
              </w:rPr>
              <w:t>»</w:t>
            </w:r>
          </w:p>
        </w:tc>
      </w:tr>
      <w:tr w:rsidR="00FB5981" w:rsidRPr="007B651B" w14:paraId="0D061941" w14:textId="77777777" w:rsidTr="00615C02">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07883BC" w14:textId="77777777" w:rsidR="00FB5981" w:rsidRPr="007B651B" w:rsidRDefault="00000000" w:rsidP="007B651B">
            <w:pPr>
              <w:pStyle w:val="a3"/>
              <w:jc w:val="center"/>
              <w:rPr>
                <w:sz w:val="24"/>
                <w:szCs w:val="24"/>
              </w:rPr>
            </w:pPr>
            <w:r w:rsidRPr="007B651B">
              <w:rPr>
                <w:sz w:val="24"/>
                <w:szCs w:val="24"/>
                <w:lang w:eastAsia="uk-UA"/>
              </w:rPr>
              <w:t>8</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A626FBA" w14:textId="77777777" w:rsidR="00FB5981" w:rsidRPr="007B651B" w:rsidRDefault="00000000" w:rsidP="007B651B">
            <w:pPr>
              <w:pStyle w:val="a3"/>
              <w:jc w:val="left"/>
              <w:rPr>
                <w:sz w:val="24"/>
                <w:szCs w:val="24"/>
              </w:rPr>
            </w:pPr>
            <w:r w:rsidRPr="007B651B">
              <w:rPr>
                <w:sz w:val="24"/>
                <w:szCs w:val="24"/>
                <w:lang w:eastAsia="ru-RU"/>
              </w:rPr>
              <w:t>Перелік необхідних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343ED5A" w14:textId="77777777" w:rsidR="00EA5E10" w:rsidRPr="00EA5E10" w:rsidRDefault="00EA5E10" w:rsidP="00EA5E10">
            <w:pPr>
              <w:keepNext/>
              <w:ind w:left="1" w:firstLine="281"/>
              <w:jc w:val="both"/>
              <w:rPr>
                <w:rFonts w:ascii="Times New Roman" w:eastAsia="Times New Roman" w:hAnsi="Times New Roman" w:cs="Times New Roman"/>
                <w:color w:val="000000"/>
                <w:sz w:val="24"/>
                <w:szCs w:val="24"/>
              </w:rPr>
            </w:pPr>
            <w:bookmarkStart w:id="1" w:name="n506"/>
            <w:bookmarkEnd w:id="1"/>
            <w:r w:rsidRPr="00EA5E10">
              <w:rPr>
                <w:rFonts w:ascii="Times New Roman" w:eastAsia="Times New Roman" w:hAnsi="Times New Roman" w:cs="Times New Roman"/>
                <w:color w:val="000000"/>
                <w:sz w:val="24"/>
                <w:szCs w:val="24"/>
              </w:rPr>
              <w:t>1) Заява про встановлення статусу учасника війни (довільної форми)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її утворення) ради за місцем реєстрації громадянина;</w:t>
            </w:r>
          </w:p>
          <w:p w14:paraId="7FF56B1C" w14:textId="77777777"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2) копія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w:t>
            </w:r>
          </w:p>
          <w:p w14:paraId="051B1413" w14:textId="77777777"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3) фотокартка (кольорова, матова)3х4 см;</w:t>
            </w:r>
          </w:p>
          <w:p w14:paraId="7ADDDCF6" w14:textId="77777777"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4) архівні довідки, які підтверджують факт роботи чи служби заявника в період Другої світової війни;</w:t>
            </w:r>
          </w:p>
          <w:p w14:paraId="4C6943D1" w14:textId="31A51FC3"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5) документи, що дають право на встановлення статусу учасника війни:</w:t>
            </w:r>
          </w:p>
          <w:p w14:paraId="38FC9EAA" w14:textId="1A866A34"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 xml:space="preserve">підтверджують факт проходження військовослужбовцями служби у СЗУ, МВС, КДБ колишнього Союзу РСР чи в арміях його союзників у період Другої світової війни, навчання в цей період у військових училищах, школах і на курсах; </w:t>
            </w:r>
          </w:p>
          <w:p w14:paraId="4612DA47" w14:textId="2C5380F1"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 xml:space="preserve">підтверджують факт роботи в період Другої світової війни в тилу на підприємствах, в установах, організаціях, колгоспах, радгоспах, індивідуальних сільських господарствах, на спорудженні оборонних </w:t>
            </w:r>
            <w:proofErr w:type="spellStart"/>
            <w:r w:rsidRPr="00EA5E10">
              <w:rPr>
                <w:rFonts w:ascii="Times New Roman" w:eastAsia="Times New Roman" w:hAnsi="Times New Roman" w:cs="Times New Roman"/>
                <w:color w:val="000000"/>
                <w:sz w:val="24"/>
                <w:szCs w:val="24"/>
              </w:rPr>
              <w:t>рубежів</w:t>
            </w:r>
            <w:proofErr w:type="spellEnd"/>
            <w:r w:rsidRPr="00EA5E10">
              <w:rPr>
                <w:rFonts w:ascii="Times New Roman" w:eastAsia="Times New Roman" w:hAnsi="Times New Roman" w:cs="Times New Roman"/>
                <w:color w:val="000000"/>
                <w:sz w:val="24"/>
                <w:szCs w:val="24"/>
              </w:rPr>
              <w:t>, заготівлі палива, продуктів, переганяли худобу, навчання у цей період у ремісничих, залізничних училищах, школах і училищах фабрично-заводського навчання та інших закладах професійно-технічної освіти, на курсах професійної підготовки або під час навчання в школах, вищих і середніх спеціальних навчальних закладах працювали в народному господарстві та на відбудові об’єктів господарського і культурного призначення;</w:t>
            </w:r>
          </w:p>
          <w:p w14:paraId="028247FB" w14:textId="7B955E67"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 xml:space="preserve">підтверджують факт роботи на територіях, що після 1944 року ввійшли до складу колишнього Союзу РСР, а також громадяни, які за направленням державних органів </w:t>
            </w:r>
            <w:r w:rsidRPr="00EA5E10">
              <w:rPr>
                <w:rFonts w:ascii="Times New Roman" w:eastAsia="Times New Roman" w:hAnsi="Times New Roman" w:cs="Times New Roman"/>
                <w:color w:val="000000"/>
                <w:sz w:val="24"/>
                <w:szCs w:val="24"/>
              </w:rPr>
              <w:lastRenderedPageBreak/>
              <w:t>колишнього Союзу РСР працювали в державах - союзницях СРСР;</w:t>
            </w:r>
          </w:p>
          <w:p w14:paraId="11D44D29" w14:textId="532CDFDF"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народження до 31 грудня 1932 року включно і з поважних причин немає можливості подати документи, що підтверджують факт роботи в період війни;</w:t>
            </w:r>
          </w:p>
          <w:p w14:paraId="6F027EDC" w14:textId="120E8C66"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народження після 31 грудня 1932 року, проте незаперечно підтверджують факт роботи в період Другої світової війни;</w:t>
            </w:r>
          </w:p>
          <w:p w14:paraId="4C7926DC" w14:textId="437C4923"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w:t>
            </w:r>
          </w:p>
          <w:p w14:paraId="210CCA77" w14:textId="5FDD2FB6"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належності до членів груп самозахисту об’єктових і аварійних команд місцевої протиповітряної оборони, народного ополчення, що діяли в період Другої світової війни;</w:t>
            </w:r>
          </w:p>
          <w:p w14:paraId="1CA6995C" w14:textId="1CDCDB7E"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перебування в період Другої світової війни у складі армії та флоту як синів, вихованців полків та юнг до досягнення ними повноліття;</w:t>
            </w:r>
          </w:p>
          <w:p w14:paraId="0B51FB2F" w14:textId="76F42586"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роботи на контрактній основі в державах, де велися бойові дії (включаючи Республіку Афганістан у період з 1 грудня 1979 року по грудень 1989 року), і не входили до складу обмеженого контингенту радянських військ (Перелік держав і періодів бойових дій на їх території затверджено постановою Кабінету Міністрів України від 08.02.1994 № 63);</w:t>
            </w:r>
          </w:p>
          <w:p w14:paraId="0F378000" w14:textId="0F507673"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 xml:space="preserve">підтверджують факт належності до дружин (чоловік) військовослужбовців, які працювали за </w:t>
            </w:r>
            <w:proofErr w:type="spellStart"/>
            <w:r w:rsidRPr="00EA5E10">
              <w:rPr>
                <w:rFonts w:ascii="Times New Roman" w:eastAsia="Times New Roman" w:hAnsi="Times New Roman" w:cs="Times New Roman"/>
                <w:color w:val="000000"/>
                <w:sz w:val="24"/>
                <w:szCs w:val="24"/>
              </w:rPr>
              <w:t>наймом</w:t>
            </w:r>
            <w:proofErr w:type="spellEnd"/>
            <w:r w:rsidRPr="00EA5E10">
              <w:rPr>
                <w:rFonts w:ascii="Times New Roman" w:eastAsia="Times New Roman" w:hAnsi="Times New Roman" w:cs="Times New Roman"/>
                <w:color w:val="000000"/>
                <w:sz w:val="24"/>
                <w:szCs w:val="24"/>
              </w:rPr>
              <w:t xml:space="preserve"> у державах в період ведення бойових дій у них і не входили до складу обмеженого контингенту радянських військ;</w:t>
            </w:r>
          </w:p>
          <w:p w14:paraId="3DFCDA02" w14:textId="7A7D94FF"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w:t>
            </w:r>
          </w:p>
          <w:p w14:paraId="621A77EE" w14:textId="3EC9EC61"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добровільного надання матеріальної, фінансової чи іншої допомоги військовим частинам, госпіталям, партизанським загонам, підпільним групам, іншим формуванням та окремим військовослужбовцям у їх боротьбі проти німецько-фашистських загарбників в період Другої світової війни;</w:t>
            </w:r>
          </w:p>
          <w:p w14:paraId="0CD551E7" w14:textId="637E14E3"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 xml:space="preserve">підтверджують факт переселення на територію України </w:t>
            </w:r>
            <w:r w:rsidRPr="00EA5E10">
              <w:rPr>
                <w:rFonts w:ascii="Times New Roman" w:eastAsia="Times New Roman" w:hAnsi="Times New Roman" w:cs="Times New Roman"/>
                <w:color w:val="000000"/>
                <w:sz w:val="24"/>
                <w:szCs w:val="24"/>
              </w:rPr>
              <w:lastRenderedPageBreak/>
              <w:t>з території інших країн після 9 вересня 1944 року;</w:t>
            </w:r>
          </w:p>
          <w:p w14:paraId="7F938642" w14:textId="68BB74D2"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підтверджують факт належності до осіб, які під час оборони міста Севастополя з 30 жовтня 1941 року по 4 липня 1942 року проживали на його території. Доказами перебування на території обложеного Севастополя можуть визнаватися посвідчення “Мешканець обложеного Севастополя 1941-1942 років” і “Юний захисник Севастополя 1941-1942 років”, довідки, показання свідків та інші документи.</w:t>
            </w:r>
          </w:p>
          <w:p w14:paraId="6646C8BC" w14:textId="758775B4"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Особи з числа працівників підприємств, установ та організацій, які залучалися до проведення антитерористичної операції/операції Об’єднаних сил, також подають документи:</w:t>
            </w:r>
          </w:p>
          <w:p w14:paraId="575A6369" w14:textId="4D41EF55" w:rsidR="00EA5E10" w:rsidRPr="00EA5E10" w:rsidRDefault="00EA5E10" w:rsidP="00EA5E10">
            <w:pPr>
              <w:keepNext/>
              <w:ind w:left="1" w:firstLine="281"/>
              <w:jc w:val="both"/>
              <w:rPr>
                <w:rFonts w:ascii="Times New Roman" w:eastAsia="Times New Roman" w:hAnsi="Times New Roman" w:cs="Times New Roman"/>
                <w:color w:val="000000"/>
                <w:sz w:val="24"/>
                <w:szCs w:val="24"/>
              </w:rPr>
            </w:pPr>
            <w:r w:rsidRPr="00EA5E10">
              <w:rPr>
                <w:rFonts w:ascii="Times New Roman" w:eastAsia="Times New Roman" w:hAnsi="Times New Roman" w:cs="Times New Roman"/>
                <w:color w:val="000000"/>
                <w:sz w:val="24"/>
                <w:szCs w:val="24"/>
              </w:rPr>
              <w:t xml:space="preserve">особи, які залучалися до проведення антитерористичної        операції, - про безпосереднє залучення до виконання завдань антитерористичної операції в районах її проведення (витяги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забезпечення проведення антитерористичної операції, витяги з наказів керівника оперативного штабу з управління антитерористичною операцією, його заступників або керівників секторів (командирів </w:t>
            </w:r>
            <w:proofErr w:type="spellStart"/>
            <w:r w:rsidRPr="00EA5E10">
              <w:rPr>
                <w:rFonts w:ascii="Times New Roman" w:eastAsia="Times New Roman" w:hAnsi="Times New Roman" w:cs="Times New Roman"/>
                <w:color w:val="000000"/>
                <w:sz w:val="24"/>
                <w:szCs w:val="24"/>
              </w:rPr>
              <w:t>оперативно</w:t>
            </w:r>
            <w:proofErr w:type="spellEnd"/>
            <w:r w:rsidRPr="00EA5E10">
              <w:rPr>
                <w:rFonts w:ascii="Times New Roman" w:eastAsia="Times New Roman" w:hAnsi="Times New Roman" w:cs="Times New Roman"/>
                <w:color w:val="000000"/>
                <w:sz w:val="24"/>
                <w:szCs w:val="24"/>
              </w:rPr>
              <w:t>-тактичних угрупувань) про підпорядкування керівнику оперативного штабу з управління антитерористичною операцією в районах її проведення), а також інші документи, видані державними органами, підприємствами, установами, організаціями, що містять відомості про безпосередню участь працівника в забезпеченні виконання завдань антитерористичної операції в районах її проведення (витяги з наказів і розпоряджень, посвідчень про відрядження, книг нарядів, матеріалів спеціальних (службових) розслідувань за фактами отримання поранень)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проведення антитерористичної операції, перебуваючи безпосередньо в районах її проведення;</w:t>
            </w:r>
          </w:p>
          <w:p w14:paraId="010A8E6A" w14:textId="63BB2EF2" w:rsidR="00FB5981" w:rsidRPr="00EA5E10" w:rsidRDefault="00EA5E10" w:rsidP="00EA5E10">
            <w:pPr>
              <w:pStyle w:val="WW-"/>
              <w:spacing w:after="0" w:line="100" w:lineRule="atLeast"/>
              <w:jc w:val="both"/>
              <w:rPr>
                <w:rFonts w:cs="Times New Roman"/>
                <w:color w:val="000000"/>
                <w:lang w:val="uk-UA"/>
              </w:rPr>
            </w:pPr>
            <w:r w:rsidRPr="00EA5E10">
              <w:rPr>
                <w:rFonts w:eastAsia="Times New Roman" w:cs="Times New Roman"/>
                <w:color w:val="000000"/>
              </w:rPr>
              <w:t xml:space="preserve">особи, </w:t>
            </w:r>
            <w:proofErr w:type="spellStart"/>
            <w:r w:rsidRPr="00EA5E10">
              <w:rPr>
                <w:rFonts w:eastAsia="Times New Roman" w:cs="Times New Roman"/>
                <w:color w:val="000000"/>
              </w:rPr>
              <w:t>які</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залучалися</w:t>
            </w:r>
            <w:proofErr w:type="spellEnd"/>
            <w:r w:rsidRPr="00EA5E10">
              <w:rPr>
                <w:rFonts w:eastAsia="Times New Roman" w:cs="Times New Roman"/>
                <w:color w:val="000000"/>
              </w:rPr>
              <w:t xml:space="preserve"> до </w:t>
            </w:r>
            <w:proofErr w:type="spellStart"/>
            <w:r w:rsidRPr="00EA5E10">
              <w:rPr>
                <w:rFonts w:eastAsia="Times New Roman" w:cs="Times New Roman"/>
                <w:color w:val="000000"/>
              </w:rPr>
              <w:t>проведення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операції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Об’єднаних</w:t>
            </w:r>
            <w:proofErr w:type="spellEnd"/>
            <w:r w:rsidRPr="00EA5E10">
              <w:rPr>
                <w:rFonts w:eastAsia="Times New Roman" w:cs="Times New Roman"/>
                <w:color w:val="000000"/>
              </w:rPr>
              <w:t xml:space="preserve"> сил, -  </w:t>
            </w:r>
            <w:proofErr w:type="spellStart"/>
            <w:r w:rsidRPr="00EA5E10">
              <w:rPr>
                <w:rFonts w:eastAsia="Times New Roman" w:cs="Times New Roman"/>
                <w:color w:val="000000"/>
              </w:rPr>
              <w:t>витяги</w:t>
            </w:r>
            <w:proofErr w:type="spellEnd"/>
            <w:r w:rsidRPr="00EA5E10">
              <w:rPr>
                <w:rFonts w:eastAsia="Times New Roman" w:cs="Times New Roman"/>
                <w:color w:val="000000"/>
              </w:rPr>
              <w:t xml:space="preserve"> з </w:t>
            </w:r>
            <w:proofErr w:type="spellStart"/>
            <w:r w:rsidRPr="00EA5E10">
              <w:rPr>
                <w:rFonts w:eastAsia="Times New Roman" w:cs="Times New Roman"/>
                <w:color w:val="000000"/>
              </w:rPr>
              <w:t>наказів</w:t>
            </w:r>
            <w:proofErr w:type="spellEnd"/>
            <w:r w:rsidRPr="00EA5E10">
              <w:rPr>
                <w:rFonts w:eastAsia="Times New Roman" w:cs="Times New Roman"/>
                <w:color w:val="000000"/>
              </w:rPr>
              <w:t xml:space="preserve"> Генерального штабу </w:t>
            </w:r>
            <w:proofErr w:type="spellStart"/>
            <w:r w:rsidRPr="00EA5E10">
              <w:rPr>
                <w:rFonts w:eastAsia="Times New Roman" w:cs="Times New Roman"/>
                <w:color w:val="000000"/>
              </w:rPr>
              <w:t>Збройних</w:t>
            </w:r>
            <w:proofErr w:type="spellEnd"/>
            <w:r w:rsidRPr="00EA5E10">
              <w:rPr>
                <w:rFonts w:eastAsia="Times New Roman" w:cs="Times New Roman"/>
                <w:color w:val="000000"/>
              </w:rPr>
              <w:t xml:space="preserve"> Сил про </w:t>
            </w:r>
            <w:proofErr w:type="spellStart"/>
            <w:r w:rsidRPr="00EA5E10">
              <w:rPr>
                <w:rFonts w:eastAsia="Times New Roman" w:cs="Times New Roman"/>
                <w:color w:val="000000"/>
              </w:rPr>
              <w:t>залучення</w:t>
            </w:r>
            <w:proofErr w:type="spellEnd"/>
            <w:r w:rsidRPr="00EA5E10">
              <w:rPr>
                <w:rFonts w:eastAsia="Times New Roman" w:cs="Times New Roman"/>
                <w:color w:val="000000"/>
              </w:rPr>
              <w:t xml:space="preserve"> до </w:t>
            </w:r>
            <w:proofErr w:type="spellStart"/>
            <w:r w:rsidRPr="00EA5E10">
              <w:rPr>
                <w:rFonts w:eastAsia="Times New Roman" w:cs="Times New Roman"/>
                <w:color w:val="000000"/>
              </w:rPr>
              <w:t>здійснення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заходів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із</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забезпечення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національної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безпеки</w:t>
            </w:r>
            <w:proofErr w:type="spellEnd"/>
            <w:r w:rsidRPr="00EA5E10">
              <w:rPr>
                <w:rFonts w:eastAsia="Times New Roman" w:cs="Times New Roman"/>
                <w:color w:val="000000"/>
              </w:rPr>
              <w:t xml:space="preserve"> і оборони, </w:t>
            </w:r>
            <w:proofErr w:type="spellStart"/>
            <w:r w:rsidRPr="00EA5E10">
              <w:rPr>
                <w:rFonts w:eastAsia="Times New Roman" w:cs="Times New Roman"/>
                <w:color w:val="000000"/>
              </w:rPr>
              <w:t>відсічі</w:t>
            </w:r>
            <w:proofErr w:type="spellEnd"/>
            <w:r w:rsidRPr="00EA5E10">
              <w:rPr>
                <w:rFonts w:eastAsia="Times New Roman" w:cs="Times New Roman"/>
                <w:color w:val="000000"/>
              </w:rPr>
              <w:t xml:space="preserve"> і </w:t>
            </w:r>
            <w:proofErr w:type="spellStart"/>
            <w:r w:rsidRPr="00EA5E10">
              <w:rPr>
                <w:rFonts w:eastAsia="Times New Roman" w:cs="Times New Roman"/>
                <w:color w:val="000000"/>
              </w:rPr>
              <w:t>стримування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збройної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агресії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Російської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Федерації</w:t>
            </w:r>
            <w:proofErr w:type="spellEnd"/>
            <w:r w:rsidRPr="00EA5E10">
              <w:rPr>
                <w:rFonts w:eastAsia="Times New Roman" w:cs="Times New Roman"/>
                <w:color w:val="000000"/>
              </w:rPr>
              <w:t xml:space="preserve"> в </w:t>
            </w:r>
            <w:proofErr w:type="spellStart"/>
            <w:r w:rsidRPr="00EA5E10">
              <w:rPr>
                <w:rFonts w:eastAsia="Times New Roman" w:cs="Times New Roman"/>
                <w:color w:val="000000"/>
              </w:rPr>
              <w:t>Донецькій</w:t>
            </w:r>
            <w:proofErr w:type="spellEnd"/>
            <w:r w:rsidRPr="00EA5E10">
              <w:rPr>
                <w:rFonts w:eastAsia="Times New Roman" w:cs="Times New Roman"/>
                <w:color w:val="000000"/>
              </w:rPr>
              <w:t xml:space="preserve"> та </w:t>
            </w:r>
            <w:proofErr w:type="spellStart"/>
            <w:r w:rsidRPr="00EA5E10">
              <w:rPr>
                <w:rFonts w:eastAsia="Times New Roman" w:cs="Times New Roman"/>
                <w:color w:val="000000"/>
              </w:rPr>
              <w:t>Луганській</w:t>
            </w:r>
            <w:proofErr w:type="spellEnd"/>
            <w:r w:rsidRPr="00EA5E10">
              <w:rPr>
                <w:rFonts w:eastAsia="Times New Roman" w:cs="Times New Roman"/>
                <w:color w:val="000000"/>
              </w:rPr>
              <w:t xml:space="preserve"> областях, </w:t>
            </w:r>
            <w:proofErr w:type="spellStart"/>
            <w:r w:rsidRPr="00EA5E10">
              <w:rPr>
                <w:rFonts w:eastAsia="Times New Roman" w:cs="Times New Roman"/>
                <w:color w:val="000000"/>
              </w:rPr>
              <w:t>витяги</w:t>
            </w:r>
            <w:proofErr w:type="spellEnd"/>
            <w:r w:rsidRPr="00EA5E10">
              <w:rPr>
                <w:rFonts w:eastAsia="Times New Roman" w:cs="Times New Roman"/>
                <w:color w:val="000000"/>
              </w:rPr>
              <w:t xml:space="preserve"> з </w:t>
            </w:r>
            <w:proofErr w:type="spellStart"/>
            <w:r w:rsidRPr="00EA5E10">
              <w:rPr>
                <w:rFonts w:eastAsia="Times New Roman" w:cs="Times New Roman"/>
                <w:color w:val="000000"/>
              </w:rPr>
              <w:t>наказів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Командувача</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lastRenderedPageBreak/>
              <w:t>об’єднаних</w:t>
            </w:r>
            <w:proofErr w:type="spellEnd"/>
            <w:r w:rsidRPr="00EA5E10">
              <w:rPr>
                <w:rFonts w:eastAsia="Times New Roman" w:cs="Times New Roman"/>
                <w:color w:val="000000"/>
              </w:rPr>
              <w:t xml:space="preserve"> сил, </w:t>
            </w:r>
            <w:proofErr w:type="spellStart"/>
            <w:r w:rsidRPr="00EA5E10">
              <w:rPr>
                <w:rFonts w:eastAsia="Times New Roman" w:cs="Times New Roman"/>
                <w:color w:val="000000"/>
              </w:rPr>
              <w:t>командирів</w:t>
            </w:r>
            <w:proofErr w:type="spellEnd"/>
            <w:r w:rsidRPr="00EA5E10">
              <w:rPr>
                <w:rFonts w:eastAsia="Times New Roman" w:cs="Times New Roman"/>
                <w:color w:val="000000"/>
              </w:rPr>
              <w:t xml:space="preserve"> оперативно-</w:t>
            </w:r>
            <w:proofErr w:type="spellStart"/>
            <w:r w:rsidRPr="00EA5E10">
              <w:rPr>
                <w:rFonts w:eastAsia="Times New Roman" w:cs="Times New Roman"/>
                <w:color w:val="000000"/>
              </w:rPr>
              <w:t>тактичних</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угрупувань</w:t>
            </w:r>
            <w:proofErr w:type="spellEnd"/>
            <w:r w:rsidRPr="00EA5E10">
              <w:rPr>
                <w:rFonts w:eastAsia="Times New Roman" w:cs="Times New Roman"/>
                <w:color w:val="000000"/>
              </w:rPr>
              <w:t xml:space="preserve"> про </w:t>
            </w:r>
            <w:proofErr w:type="spellStart"/>
            <w:r w:rsidRPr="00EA5E10">
              <w:rPr>
                <w:rFonts w:eastAsia="Times New Roman" w:cs="Times New Roman"/>
                <w:color w:val="000000"/>
              </w:rPr>
              <w:t>прибуття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вибуття</w:t>
            </w:r>
            <w:proofErr w:type="spellEnd"/>
            <w:r w:rsidRPr="00EA5E10">
              <w:rPr>
                <w:rFonts w:eastAsia="Times New Roman" w:cs="Times New Roman"/>
                <w:color w:val="000000"/>
              </w:rPr>
              <w:t xml:space="preserve">) до (з) </w:t>
            </w:r>
            <w:proofErr w:type="spellStart"/>
            <w:r w:rsidRPr="00EA5E10">
              <w:rPr>
                <w:rFonts w:eastAsia="Times New Roman" w:cs="Times New Roman"/>
                <w:color w:val="000000"/>
              </w:rPr>
              <w:t>районів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здійснення</w:t>
            </w:r>
            <w:proofErr w:type="spellEnd"/>
            <w:r w:rsidRPr="00EA5E10">
              <w:rPr>
                <w:rFonts w:eastAsia="Times New Roman" w:cs="Times New Roman"/>
                <w:color w:val="000000"/>
              </w:rPr>
              <w:t xml:space="preserve"> таких </w:t>
            </w:r>
            <w:proofErr w:type="spellStart"/>
            <w:r w:rsidRPr="00EA5E10">
              <w:rPr>
                <w:rFonts w:eastAsia="Times New Roman" w:cs="Times New Roman"/>
                <w:color w:val="000000"/>
              </w:rPr>
              <w:t>заходів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документи</w:t>
            </w:r>
            <w:proofErr w:type="spellEnd"/>
            <w:r w:rsidRPr="00EA5E10">
              <w:rPr>
                <w:rFonts w:eastAsia="Times New Roman" w:cs="Times New Roman"/>
                <w:color w:val="000000"/>
              </w:rPr>
              <w:t xml:space="preserve"> про </w:t>
            </w:r>
            <w:proofErr w:type="spellStart"/>
            <w:r w:rsidRPr="00EA5E10">
              <w:rPr>
                <w:rFonts w:eastAsia="Times New Roman" w:cs="Times New Roman"/>
                <w:color w:val="000000"/>
              </w:rPr>
              <w:t>направлення</w:t>
            </w:r>
            <w:proofErr w:type="spellEnd"/>
            <w:r w:rsidRPr="00EA5E10">
              <w:rPr>
                <w:rFonts w:eastAsia="Times New Roman" w:cs="Times New Roman"/>
                <w:color w:val="000000"/>
              </w:rPr>
              <w:t xml:space="preserve"> у </w:t>
            </w:r>
            <w:proofErr w:type="spellStart"/>
            <w:r w:rsidRPr="00EA5E10">
              <w:rPr>
                <w:rFonts w:eastAsia="Times New Roman" w:cs="Times New Roman"/>
                <w:color w:val="000000"/>
              </w:rPr>
              <w:t>відрядження</w:t>
            </w:r>
            <w:proofErr w:type="spellEnd"/>
            <w:r w:rsidRPr="00EA5E10">
              <w:rPr>
                <w:rFonts w:eastAsia="Times New Roman" w:cs="Times New Roman"/>
                <w:color w:val="000000"/>
              </w:rPr>
              <w:t xml:space="preserve"> до </w:t>
            </w:r>
            <w:proofErr w:type="spellStart"/>
            <w:r w:rsidRPr="00EA5E10">
              <w:rPr>
                <w:rFonts w:eastAsia="Times New Roman" w:cs="Times New Roman"/>
                <w:color w:val="000000"/>
              </w:rPr>
              <w:t>районів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здійснення</w:t>
            </w:r>
            <w:proofErr w:type="spellEnd"/>
            <w:r w:rsidRPr="00EA5E10">
              <w:rPr>
                <w:rFonts w:eastAsia="Times New Roman" w:cs="Times New Roman"/>
                <w:color w:val="000000"/>
              </w:rPr>
              <w:t xml:space="preserve"> таких </w:t>
            </w:r>
            <w:proofErr w:type="spellStart"/>
            <w:r w:rsidRPr="00EA5E10">
              <w:rPr>
                <w:rFonts w:eastAsia="Times New Roman" w:cs="Times New Roman"/>
                <w:color w:val="000000"/>
              </w:rPr>
              <w:t>заходів</w:t>
            </w:r>
            <w:proofErr w:type="spellEnd"/>
            <w:r w:rsidRPr="00EA5E10">
              <w:rPr>
                <w:rFonts w:eastAsia="Times New Roman" w:cs="Times New Roman"/>
                <w:color w:val="000000"/>
              </w:rPr>
              <w:t xml:space="preserve"> - для </w:t>
            </w:r>
            <w:proofErr w:type="spellStart"/>
            <w:r w:rsidRPr="00EA5E10">
              <w:rPr>
                <w:rFonts w:eastAsia="Times New Roman" w:cs="Times New Roman"/>
                <w:color w:val="000000"/>
              </w:rPr>
              <w:t>працівників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які</w:t>
            </w:r>
            <w:proofErr w:type="spellEnd"/>
            <w:r w:rsidRPr="00EA5E10">
              <w:rPr>
                <w:rFonts w:eastAsia="Times New Roman" w:cs="Times New Roman"/>
                <w:color w:val="000000"/>
              </w:rPr>
              <w:t xml:space="preserve"> на строк не </w:t>
            </w:r>
            <w:proofErr w:type="spellStart"/>
            <w:r w:rsidRPr="00EA5E10">
              <w:rPr>
                <w:rFonts w:eastAsia="Times New Roman" w:cs="Times New Roman"/>
                <w:color w:val="000000"/>
              </w:rPr>
              <w:t>менше</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ніж</w:t>
            </w:r>
            <w:proofErr w:type="spellEnd"/>
            <w:r w:rsidRPr="00EA5E10">
              <w:rPr>
                <w:rFonts w:eastAsia="Times New Roman" w:cs="Times New Roman"/>
                <w:color w:val="000000"/>
              </w:rPr>
              <w:t xml:space="preserve"> 30 </w:t>
            </w:r>
            <w:proofErr w:type="spellStart"/>
            <w:r w:rsidRPr="00EA5E10">
              <w:rPr>
                <w:rFonts w:eastAsia="Times New Roman" w:cs="Times New Roman"/>
                <w:color w:val="000000"/>
              </w:rPr>
              <w:t>календарних</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днів</w:t>
            </w:r>
            <w:proofErr w:type="spellEnd"/>
            <w:r w:rsidRPr="00EA5E10">
              <w:rPr>
                <w:rFonts w:eastAsia="Times New Roman" w:cs="Times New Roman"/>
                <w:color w:val="000000"/>
              </w:rPr>
              <w:t xml:space="preserve">, у тому </w:t>
            </w:r>
            <w:proofErr w:type="spellStart"/>
            <w:r w:rsidRPr="00EA5E10">
              <w:rPr>
                <w:rFonts w:eastAsia="Times New Roman" w:cs="Times New Roman"/>
                <w:color w:val="000000"/>
              </w:rPr>
              <w:t>числі</w:t>
            </w:r>
            <w:proofErr w:type="spellEnd"/>
            <w:r w:rsidRPr="00EA5E10">
              <w:rPr>
                <w:rFonts w:eastAsia="Times New Roman" w:cs="Times New Roman"/>
                <w:color w:val="000000"/>
              </w:rPr>
              <w:t xml:space="preserve"> за </w:t>
            </w:r>
            <w:proofErr w:type="spellStart"/>
            <w:r w:rsidRPr="00EA5E10">
              <w:rPr>
                <w:rFonts w:eastAsia="Times New Roman" w:cs="Times New Roman"/>
                <w:color w:val="000000"/>
              </w:rPr>
              <w:t>сукупністю</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днів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перебування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залучалися</w:t>
            </w:r>
            <w:proofErr w:type="spellEnd"/>
            <w:r w:rsidRPr="00EA5E10">
              <w:rPr>
                <w:rFonts w:eastAsia="Times New Roman" w:cs="Times New Roman"/>
                <w:color w:val="000000"/>
              </w:rPr>
              <w:t xml:space="preserve"> та брали </w:t>
            </w:r>
            <w:proofErr w:type="spellStart"/>
            <w:r w:rsidRPr="00EA5E10">
              <w:rPr>
                <w:rFonts w:eastAsia="Times New Roman" w:cs="Times New Roman"/>
                <w:color w:val="000000"/>
              </w:rPr>
              <w:t>безпосередню</w:t>
            </w:r>
            <w:proofErr w:type="spellEnd"/>
            <w:r w:rsidRPr="00EA5E10">
              <w:rPr>
                <w:rFonts w:eastAsia="Times New Roman" w:cs="Times New Roman"/>
                <w:color w:val="000000"/>
              </w:rPr>
              <w:t xml:space="preserve"> участь у </w:t>
            </w:r>
            <w:proofErr w:type="spellStart"/>
            <w:r w:rsidRPr="00EA5E10">
              <w:rPr>
                <w:rFonts w:eastAsia="Times New Roman" w:cs="Times New Roman"/>
                <w:color w:val="000000"/>
              </w:rPr>
              <w:t>забезпеченні</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здійснення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заходів</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із</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забезпечення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національної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безпеки</w:t>
            </w:r>
            <w:proofErr w:type="spellEnd"/>
            <w:r w:rsidRPr="00EA5E10">
              <w:rPr>
                <w:rFonts w:eastAsia="Times New Roman" w:cs="Times New Roman"/>
                <w:color w:val="000000"/>
              </w:rPr>
              <w:t xml:space="preserve"> і оборони, </w:t>
            </w:r>
            <w:proofErr w:type="spellStart"/>
            <w:r w:rsidRPr="00EA5E10">
              <w:rPr>
                <w:rFonts w:eastAsia="Times New Roman" w:cs="Times New Roman"/>
                <w:color w:val="000000"/>
              </w:rPr>
              <w:t>відсічі</w:t>
            </w:r>
            <w:proofErr w:type="spellEnd"/>
            <w:r w:rsidRPr="00EA5E10">
              <w:rPr>
                <w:rFonts w:eastAsia="Times New Roman" w:cs="Times New Roman"/>
                <w:color w:val="000000"/>
              </w:rPr>
              <w:t xml:space="preserve"> і </w:t>
            </w:r>
            <w:proofErr w:type="spellStart"/>
            <w:r w:rsidRPr="00EA5E10">
              <w:rPr>
                <w:rFonts w:eastAsia="Times New Roman" w:cs="Times New Roman"/>
                <w:color w:val="000000"/>
              </w:rPr>
              <w:t>стримування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збройної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агресії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Російської</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Федерації</w:t>
            </w:r>
            <w:proofErr w:type="spellEnd"/>
            <w:r w:rsidRPr="00EA5E10">
              <w:rPr>
                <w:rFonts w:eastAsia="Times New Roman" w:cs="Times New Roman"/>
                <w:color w:val="000000"/>
              </w:rPr>
              <w:t xml:space="preserve"> в </w:t>
            </w:r>
            <w:proofErr w:type="spellStart"/>
            <w:r w:rsidRPr="00EA5E10">
              <w:rPr>
                <w:rFonts w:eastAsia="Times New Roman" w:cs="Times New Roman"/>
                <w:color w:val="000000"/>
              </w:rPr>
              <w:t>Донецькій</w:t>
            </w:r>
            <w:proofErr w:type="spellEnd"/>
            <w:r w:rsidRPr="00EA5E10">
              <w:rPr>
                <w:rFonts w:eastAsia="Times New Roman" w:cs="Times New Roman"/>
                <w:color w:val="000000"/>
              </w:rPr>
              <w:t xml:space="preserve"> та </w:t>
            </w:r>
            <w:proofErr w:type="spellStart"/>
            <w:r w:rsidRPr="00EA5E10">
              <w:rPr>
                <w:rFonts w:eastAsia="Times New Roman" w:cs="Times New Roman"/>
                <w:color w:val="000000"/>
              </w:rPr>
              <w:t>Луганській</w:t>
            </w:r>
            <w:proofErr w:type="spellEnd"/>
            <w:r w:rsidRPr="00EA5E10">
              <w:rPr>
                <w:rFonts w:eastAsia="Times New Roman" w:cs="Times New Roman"/>
                <w:color w:val="000000"/>
              </w:rPr>
              <w:t xml:space="preserve"> областях, </w:t>
            </w:r>
            <w:proofErr w:type="spellStart"/>
            <w:r w:rsidRPr="00EA5E10">
              <w:rPr>
                <w:rFonts w:eastAsia="Times New Roman" w:cs="Times New Roman"/>
                <w:color w:val="000000"/>
              </w:rPr>
              <w:t>перебуваючи</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безпосередньо</w:t>
            </w:r>
            <w:proofErr w:type="spellEnd"/>
            <w:r w:rsidRPr="00EA5E10">
              <w:rPr>
                <w:rFonts w:eastAsia="Times New Roman" w:cs="Times New Roman"/>
                <w:color w:val="000000"/>
              </w:rPr>
              <w:t xml:space="preserve"> в районах та у </w:t>
            </w:r>
            <w:proofErr w:type="spellStart"/>
            <w:r w:rsidRPr="00EA5E10">
              <w:rPr>
                <w:rFonts w:eastAsia="Times New Roman" w:cs="Times New Roman"/>
                <w:color w:val="000000"/>
              </w:rPr>
              <w:t>період</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здійснення</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зазначених</w:t>
            </w:r>
            <w:proofErr w:type="spellEnd"/>
            <w:r w:rsidRPr="00EA5E10">
              <w:rPr>
                <w:rFonts w:eastAsia="Times New Roman" w:cs="Times New Roman"/>
                <w:color w:val="000000"/>
              </w:rPr>
              <w:t xml:space="preserve"> </w:t>
            </w:r>
            <w:proofErr w:type="spellStart"/>
            <w:r w:rsidRPr="00EA5E10">
              <w:rPr>
                <w:rFonts w:eastAsia="Times New Roman" w:cs="Times New Roman"/>
                <w:color w:val="000000"/>
              </w:rPr>
              <w:t>заходів</w:t>
            </w:r>
            <w:proofErr w:type="spellEnd"/>
            <w:r w:rsidRPr="00EA5E10">
              <w:rPr>
                <w:rFonts w:eastAsia="Times New Roman" w:cs="Times New Roman"/>
                <w:color w:val="000000"/>
              </w:rPr>
              <w:t xml:space="preserve">. </w:t>
            </w:r>
          </w:p>
        </w:tc>
      </w:tr>
      <w:tr w:rsidR="00FB5981" w:rsidRPr="007B651B" w14:paraId="132FB2C4" w14:textId="77777777">
        <w:trPr>
          <w:trHeight w:val="449"/>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E03948D" w14:textId="77777777" w:rsidR="00FB5981" w:rsidRPr="007B651B" w:rsidRDefault="00000000" w:rsidP="007B651B">
            <w:pPr>
              <w:pStyle w:val="a3"/>
              <w:jc w:val="center"/>
              <w:rPr>
                <w:sz w:val="24"/>
                <w:szCs w:val="24"/>
              </w:rPr>
            </w:pPr>
            <w:r w:rsidRPr="007B651B">
              <w:rPr>
                <w:sz w:val="24"/>
                <w:szCs w:val="24"/>
                <w:lang w:eastAsia="uk-UA"/>
              </w:rPr>
              <w:lastRenderedPageBreak/>
              <w:t>9</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A66C492" w14:textId="77777777" w:rsidR="00FB5981" w:rsidRPr="007B651B" w:rsidRDefault="00000000" w:rsidP="007B651B">
            <w:pPr>
              <w:pStyle w:val="a3"/>
              <w:jc w:val="left"/>
              <w:rPr>
                <w:sz w:val="24"/>
                <w:szCs w:val="24"/>
              </w:rPr>
            </w:pPr>
            <w:r w:rsidRPr="007B651B">
              <w:rPr>
                <w:sz w:val="24"/>
                <w:szCs w:val="24"/>
                <w:lang w:eastAsia="uk-UA"/>
              </w:rPr>
              <w:t>Спосіб подання документів</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8FE104" w14:textId="77777777" w:rsidR="00FB5981" w:rsidRPr="007B651B" w:rsidRDefault="00000000" w:rsidP="007B651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sz w:val="24"/>
                <w:szCs w:val="24"/>
              </w:rPr>
            </w:pPr>
            <w:r w:rsidRPr="007B651B">
              <w:rPr>
                <w:color w:val="000000"/>
                <w:sz w:val="24"/>
                <w:szCs w:val="24"/>
              </w:rPr>
              <w:t xml:space="preserve">Заява може бути подана </w:t>
            </w:r>
            <w:r w:rsidRPr="007B651B">
              <w:rPr>
                <w:sz w:val="24"/>
                <w:szCs w:val="24"/>
              </w:rPr>
              <w:t xml:space="preserve">особисто або уповноваженою особою </w:t>
            </w:r>
            <w:r w:rsidRPr="007B651B">
              <w:rPr>
                <w:color w:val="000000"/>
                <w:sz w:val="24"/>
                <w:szCs w:val="24"/>
              </w:rPr>
              <w:t xml:space="preserve">до управління соціального захисту населення виконавчого комітету Старокостянтинівської міської ради   або до </w:t>
            </w:r>
            <w:r w:rsidRPr="007B651B">
              <w:rPr>
                <w:sz w:val="24"/>
                <w:szCs w:val="24"/>
              </w:rPr>
              <w:t>адміністратора віддаленого робочого місця центру надання адміністративних послуг виконавчого комітету Старокостянтинівської міської ради</w:t>
            </w:r>
          </w:p>
          <w:p w14:paraId="01B83757" w14:textId="77777777" w:rsidR="00FB5981" w:rsidRPr="007B651B" w:rsidRDefault="00FB5981" w:rsidP="007B651B">
            <w:pPr>
              <w:pStyle w:val="WW-"/>
              <w:tabs>
                <w:tab w:val="left" w:pos="0"/>
                <w:tab w:val="left" w:pos="9781"/>
              </w:tabs>
              <w:spacing w:after="0" w:line="100" w:lineRule="atLeast"/>
              <w:ind w:firstLine="20"/>
              <w:jc w:val="both"/>
              <w:rPr>
                <w:rFonts w:cs="Times New Roman"/>
              </w:rPr>
            </w:pPr>
          </w:p>
        </w:tc>
      </w:tr>
      <w:tr w:rsidR="00FB5981" w:rsidRPr="007B651B" w14:paraId="7F266C56" w14:textId="77777777">
        <w:trPr>
          <w:trHeight w:val="150"/>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7E9B87D" w14:textId="77777777" w:rsidR="00FB5981" w:rsidRPr="007B651B" w:rsidRDefault="00000000" w:rsidP="007B651B">
            <w:pPr>
              <w:pStyle w:val="a3"/>
              <w:jc w:val="center"/>
              <w:rPr>
                <w:sz w:val="24"/>
                <w:szCs w:val="24"/>
              </w:rPr>
            </w:pPr>
            <w:r w:rsidRPr="007B651B">
              <w:rPr>
                <w:sz w:val="24"/>
                <w:szCs w:val="24"/>
                <w:lang w:eastAsia="uk-UA"/>
              </w:rPr>
              <w:t>10</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574F21" w14:textId="77777777" w:rsidR="00FB5981" w:rsidRPr="007B651B" w:rsidRDefault="00000000" w:rsidP="007B651B">
            <w:pPr>
              <w:pStyle w:val="a3"/>
              <w:jc w:val="left"/>
              <w:rPr>
                <w:sz w:val="24"/>
                <w:szCs w:val="24"/>
              </w:rPr>
            </w:pPr>
            <w:r w:rsidRPr="007B651B">
              <w:rPr>
                <w:sz w:val="24"/>
                <w:szCs w:val="24"/>
                <w:lang w:eastAsia="uk-UA"/>
              </w:rPr>
              <w:t xml:space="preserve">Платність (безоплатність)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C8375E9" w14:textId="77777777" w:rsidR="00FB5981" w:rsidRPr="007B651B" w:rsidRDefault="00000000" w:rsidP="007B651B">
            <w:pPr>
              <w:pStyle w:val="WW-"/>
              <w:spacing w:after="0" w:line="100" w:lineRule="atLeast"/>
              <w:jc w:val="both"/>
              <w:rPr>
                <w:rFonts w:cs="Times New Roman"/>
              </w:rPr>
            </w:pPr>
            <w:r w:rsidRPr="007B651B">
              <w:rPr>
                <w:rFonts w:eastAsia="Times New Roman" w:cs="Times New Roman"/>
                <w:shd w:val="clear" w:color="auto" w:fill="FFFFFF"/>
                <w:lang w:val="uk-UA"/>
              </w:rPr>
              <w:t>Адміністративна послуга надається безоплатно</w:t>
            </w:r>
          </w:p>
          <w:p w14:paraId="6A4F4C13" w14:textId="77777777" w:rsidR="00FB5981" w:rsidRPr="007B651B" w:rsidRDefault="00FB5981" w:rsidP="007B651B">
            <w:pPr>
              <w:pStyle w:val="WW-"/>
              <w:spacing w:after="0" w:line="100" w:lineRule="atLeast"/>
              <w:jc w:val="both"/>
              <w:rPr>
                <w:rFonts w:cs="Times New Roman"/>
              </w:rPr>
            </w:pPr>
          </w:p>
        </w:tc>
      </w:tr>
      <w:tr w:rsidR="00FB5981" w:rsidRPr="007B651B" w14:paraId="077BD01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0170D9E" w14:textId="77777777" w:rsidR="00FB5981" w:rsidRPr="007B651B" w:rsidRDefault="00000000" w:rsidP="007B651B">
            <w:pPr>
              <w:pStyle w:val="a3"/>
              <w:jc w:val="center"/>
              <w:rPr>
                <w:sz w:val="24"/>
                <w:szCs w:val="24"/>
              </w:rPr>
            </w:pPr>
            <w:r w:rsidRPr="007B651B">
              <w:rPr>
                <w:sz w:val="24"/>
                <w:szCs w:val="24"/>
                <w:lang w:eastAsia="uk-UA"/>
              </w:rPr>
              <w:t>11</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0F7208F2" w14:textId="77777777" w:rsidR="00FB5981" w:rsidRPr="007B651B" w:rsidRDefault="00000000" w:rsidP="007B651B">
            <w:pPr>
              <w:pStyle w:val="a3"/>
              <w:rPr>
                <w:sz w:val="24"/>
                <w:szCs w:val="24"/>
              </w:rPr>
            </w:pPr>
            <w:r w:rsidRPr="007B651B">
              <w:rPr>
                <w:sz w:val="24"/>
                <w:szCs w:val="24"/>
                <w:lang w:eastAsia="uk-UA"/>
              </w:rPr>
              <w:t xml:space="preserve">Строк надання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4CDD547" w14:textId="77777777" w:rsidR="00FB5981" w:rsidRPr="00584D33" w:rsidRDefault="00000000" w:rsidP="007B651B">
            <w:pPr>
              <w:pStyle w:val="WW-"/>
              <w:spacing w:after="0" w:line="100" w:lineRule="atLeast"/>
              <w:jc w:val="both"/>
              <w:rPr>
                <w:rFonts w:cs="Times New Roman"/>
              </w:rPr>
            </w:pPr>
            <w:r w:rsidRPr="00584D33">
              <w:rPr>
                <w:rFonts w:eastAsia="Times New Roman" w:cs="Times New Roman"/>
                <w:shd w:val="clear" w:color="auto" w:fill="FFFFFF"/>
                <w:lang w:val="uk-UA"/>
              </w:rPr>
              <w:t>30 календарних днів</w:t>
            </w:r>
          </w:p>
        </w:tc>
      </w:tr>
      <w:tr w:rsidR="00FB5981" w:rsidRPr="007B651B" w14:paraId="033A2B3E"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33EBCF90" w14:textId="77777777" w:rsidR="00FB5981" w:rsidRPr="007B651B" w:rsidRDefault="00000000" w:rsidP="007B651B">
            <w:pPr>
              <w:pStyle w:val="a3"/>
              <w:jc w:val="center"/>
              <w:rPr>
                <w:sz w:val="24"/>
                <w:szCs w:val="24"/>
              </w:rPr>
            </w:pPr>
            <w:r w:rsidRPr="007B651B">
              <w:rPr>
                <w:sz w:val="24"/>
                <w:szCs w:val="24"/>
                <w:lang w:eastAsia="uk-UA"/>
              </w:rPr>
              <w:t>12</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88697C8" w14:textId="77777777" w:rsidR="00FB5981" w:rsidRPr="007B651B" w:rsidRDefault="00000000" w:rsidP="007B651B">
            <w:pPr>
              <w:pStyle w:val="a3"/>
              <w:jc w:val="left"/>
              <w:rPr>
                <w:sz w:val="24"/>
                <w:szCs w:val="24"/>
              </w:rPr>
            </w:pPr>
            <w:r w:rsidRPr="007B651B">
              <w:rPr>
                <w:sz w:val="24"/>
                <w:szCs w:val="24"/>
                <w:lang w:eastAsia="uk-UA"/>
              </w:rPr>
              <w:t xml:space="preserve">Перелік підстав для відмови у наданні </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5E79D701" w14:textId="3DBB66E6" w:rsidR="00FB5981" w:rsidRPr="00584D33" w:rsidRDefault="00584D33" w:rsidP="007B651B">
            <w:pPr>
              <w:pStyle w:val="WW-"/>
              <w:spacing w:after="0" w:line="100" w:lineRule="atLeast"/>
              <w:jc w:val="both"/>
              <w:rPr>
                <w:rFonts w:cs="Times New Roman"/>
              </w:rPr>
            </w:pPr>
            <w:bookmarkStart w:id="2" w:name="o545"/>
            <w:bookmarkStart w:id="3" w:name="o625"/>
            <w:bookmarkStart w:id="4" w:name="o371"/>
            <w:bookmarkEnd w:id="2"/>
            <w:bookmarkEnd w:id="3"/>
            <w:bookmarkEnd w:id="4"/>
            <w:proofErr w:type="spellStart"/>
            <w:r w:rsidRPr="00584D33">
              <w:rPr>
                <w:rFonts w:eastAsia="Times New Roman" w:cs="Times New Roman"/>
              </w:rPr>
              <w:t>Подання</w:t>
            </w:r>
            <w:proofErr w:type="spellEnd"/>
            <w:r w:rsidRPr="00584D33">
              <w:rPr>
                <w:rFonts w:eastAsia="Times New Roman" w:cs="Times New Roman"/>
              </w:rPr>
              <w:t xml:space="preserve"> </w:t>
            </w:r>
            <w:proofErr w:type="spellStart"/>
            <w:r w:rsidRPr="00584D33">
              <w:rPr>
                <w:rFonts w:eastAsia="Times New Roman" w:cs="Times New Roman"/>
              </w:rPr>
              <w:t>неповного</w:t>
            </w:r>
            <w:proofErr w:type="spellEnd"/>
            <w:r w:rsidRPr="00584D33">
              <w:rPr>
                <w:rFonts w:eastAsia="Times New Roman" w:cs="Times New Roman"/>
              </w:rPr>
              <w:t xml:space="preserve"> пакету </w:t>
            </w:r>
            <w:proofErr w:type="spellStart"/>
            <w:r w:rsidRPr="00584D33">
              <w:rPr>
                <w:rFonts w:eastAsia="Times New Roman" w:cs="Times New Roman"/>
              </w:rPr>
              <w:t>документів</w:t>
            </w:r>
            <w:proofErr w:type="spellEnd"/>
            <w:r w:rsidRPr="00584D33">
              <w:rPr>
                <w:rFonts w:eastAsia="Times New Roman" w:cs="Times New Roman"/>
              </w:rPr>
              <w:t xml:space="preserve">, </w:t>
            </w:r>
            <w:proofErr w:type="spellStart"/>
            <w:r w:rsidRPr="00584D33">
              <w:rPr>
                <w:rFonts w:eastAsia="Times New Roman" w:cs="Times New Roman"/>
              </w:rPr>
              <w:t>необхідних</w:t>
            </w:r>
            <w:proofErr w:type="spellEnd"/>
            <w:r w:rsidRPr="00584D33">
              <w:rPr>
                <w:rFonts w:eastAsia="Times New Roman" w:cs="Times New Roman"/>
              </w:rPr>
              <w:t xml:space="preserve"> для </w:t>
            </w:r>
            <w:proofErr w:type="spellStart"/>
            <w:r w:rsidRPr="00584D33">
              <w:rPr>
                <w:rFonts w:eastAsia="Times New Roman" w:cs="Times New Roman"/>
              </w:rPr>
              <w:t>надання</w:t>
            </w:r>
            <w:proofErr w:type="spellEnd"/>
            <w:r w:rsidRPr="00584D33">
              <w:rPr>
                <w:rFonts w:eastAsia="Times New Roman" w:cs="Times New Roman"/>
              </w:rPr>
              <w:t xml:space="preserve"> (</w:t>
            </w:r>
            <w:proofErr w:type="spellStart"/>
            <w:r w:rsidRPr="00584D33">
              <w:rPr>
                <w:rFonts w:eastAsia="Times New Roman" w:cs="Times New Roman"/>
              </w:rPr>
              <w:t>отримання</w:t>
            </w:r>
            <w:proofErr w:type="spellEnd"/>
            <w:r w:rsidRPr="00584D33">
              <w:rPr>
                <w:rFonts w:eastAsia="Times New Roman" w:cs="Times New Roman"/>
              </w:rPr>
              <w:t xml:space="preserve">) </w:t>
            </w:r>
            <w:proofErr w:type="spellStart"/>
            <w:r w:rsidRPr="00584D33">
              <w:rPr>
                <w:rFonts w:eastAsia="Times New Roman" w:cs="Times New Roman"/>
              </w:rPr>
              <w:t>адміністративної</w:t>
            </w:r>
            <w:proofErr w:type="spellEnd"/>
            <w:r w:rsidRPr="00584D33">
              <w:rPr>
                <w:rFonts w:eastAsia="Times New Roman" w:cs="Times New Roman"/>
              </w:rPr>
              <w:t xml:space="preserve"> </w:t>
            </w:r>
            <w:proofErr w:type="spellStart"/>
            <w:r w:rsidRPr="00584D33">
              <w:rPr>
                <w:rFonts w:eastAsia="Times New Roman" w:cs="Times New Roman"/>
              </w:rPr>
              <w:t>послуги</w:t>
            </w:r>
            <w:proofErr w:type="spellEnd"/>
          </w:p>
        </w:tc>
      </w:tr>
      <w:tr w:rsidR="00FB5981" w:rsidRPr="007B651B" w14:paraId="121CF16B" w14:textId="77777777">
        <w:trPr>
          <w:trHeight w:val="652"/>
        </w:trPr>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998FE2" w14:textId="77777777" w:rsidR="00FB5981" w:rsidRPr="007B651B" w:rsidRDefault="00000000" w:rsidP="007B651B">
            <w:pPr>
              <w:pStyle w:val="a3"/>
              <w:jc w:val="left"/>
              <w:rPr>
                <w:sz w:val="24"/>
                <w:szCs w:val="24"/>
              </w:rPr>
            </w:pPr>
            <w:r w:rsidRPr="007B651B">
              <w:rPr>
                <w:sz w:val="24"/>
                <w:szCs w:val="24"/>
                <w:lang w:eastAsia="uk-UA"/>
              </w:rPr>
              <w:t>13</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4331D14E" w14:textId="77777777" w:rsidR="00FB5981" w:rsidRPr="007B651B" w:rsidRDefault="00000000" w:rsidP="007B651B">
            <w:pPr>
              <w:pStyle w:val="a3"/>
              <w:jc w:val="left"/>
              <w:rPr>
                <w:sz w:val="24"/>
                <w:szCs w:val="24"/>
              </w:rPr>
            </w:pPr>
            <w:r w:rsidRPr="007B651B">
              <w:rPr>
                <w:sz w:val="24"/>
                <w:szCs w:val="24"/>
                <w:lang w:eastAsia="uk-UA"/>
              </w:rPr>
              <w:t>Результат надання адміністративної послуги</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69378602" w14:textId="77777777" w:rsidR="00FB5981" w:rsidRPr="007B651B" w:rsidRDefault="00000000" w:rsidP="007B651B">
            <w:pPr>
              <w:pStyle w:val="WW-"/>
              <w:tabs>
                <w:tab w:val="left" w:pos="1565"/>
              </w:tabs>
              <w:spacing w:after="0" w:line="100" w:lineRule="atLeast"/>
              <w:jc w:val="both"/>
              <w:rPr>
                <w:rFonts w:cs="Times New Roman"/>
              </w:rPr>
            </w:pPr>
            <w:r w:rsidRPr="007B651B">
              <w:rPr>
                <w:rFonts w:cs="Times New Roman"/>
                <w:lang w:val="uk-UA"/>
              </w:rPr>
              <w:t>Видача відповідного посвідчення/відмова у видачі відповідного посвідчення</w:t>
            </w:r>
          </w:p>
        </w:tc>
      </w:tr>
      <w:tr w:rsidR="00FB5981" w:rsidRPr="007B651B" w14:paraId="797C3659" w14:textId="77777777">
        <w:tc>
          <w:tcPr>
            <w:tcW w:w="40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7B663E8E" w14:textId="77777777" w:rsidR="00FB5981" w:rsidRPr="007B651B" w:rsidRDefault="00000000" w:rsidP="007B651B">
            <w:pPr>
              <w:pStyle w:val="a3"/>
              <w:jc w:val="left"/>
              <w:rPr>
                <w:sz w:val="24"/>
                <w:szCs w:val="24"/>
              </w:rPr>
            </w:pPr>
            <w:r w:rsidRPr="007B651B">
              <w:rPr>
                <w:sz w:val="24"/>
                <w:szCs w:val="24"/>
                <w:lang w:eastAsia="uk-UA"/>
              </w:rPr>
              <w:t>14</w:t>
            </w:r>
          </w:p>
        </w:tc>
        <w:tc>
          <w:tcPr>
            <w:tcW w:w="301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1C7ABFA1" w14:textId="77777777" w:rsidR="00FB5981" w:rsidRPr="007B651B" w:rsidRDefault="00000000" w:rsidP="007B651B">
            <w:pPr>
              <w:pStyle w:val="a3"/>
              <w:jc w:val="left"/>
              <w:rPr>
                <w:sz w:val="24"/>
                <w:szCs w:val="24"/>
              </w:rPr>
            </w:pPr>
            <w:r w:rsidRPr="007B651B">
              <w:rPr>
                <w:sz w:val="24"/>
                <w:szCs w:val="24"/>
                <w:lang w:eastAsia="uk-UA"/>
              </w:rPr>
              <w:t>Способи отримання відповіді (результату)</w:t>
            </w:r>
          </w:p>
        </w:tc>
        <w:tc>
          <w:tcPr>
            <w:tcW w:w="615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left w:w="55" w:type="dxa"/>
            </w:tcMar>
          </w:tcPr>
          <w:p w14:paraId="2C1648A6" w14:textId="3E08BA2C" w:rsidR="00FB5981" w:rsidRPr="007B651B" w:rsidRDefault="00000000" w:rsidP="007B651B">
            <w:pPr>
              <w:pStyle w:val="WW-"/>
              <w:spacing w:after="0" w:line="100" w:lineRule="atLeast"/>
              <w:jc w:val="both"/>
              <w:rPr>
                <w:rFonts w:cs="Times New Roman"/>
              </w:rPr>
            </w:pPr>
            <w:bookmarkStart w:id="5" w:name="n424"/>
            <w:bookmarkStart w:id="6" w:name="o638"/>
            <w:bookmarkEnd w:id="5"/>
            <w:bookmarkEnd w:id="6"/>
            <w:r w:rsidRPr="007B651B">
              <w:rPr>
                <w:rFonts w:cs="Times New Roman"/>
                <w:lang w:val="uk-UA"/>
              </w:rPr>
              <w:t xml:space="preserve">1. Посвідчення вручаються особисто заявникам або за їх дорученням, оформленим в установленому законом порядку, уповноваженим особам </w:t>
            </w:r>
            <w:r w:rsidR="00F81ED8">
              <w:rPr>
                <w:rFonts w:cs="Times New Roman"/>
                <w:lang w:val="uk-UA"/>
              </w:rPr>
              <w:t>адміністратором віддаленого робочого місця</w:t>
            </w:r>
            <w:r w:rsidRPr="007B651B">
              <w:rPr>
                <w:rFonts w:cs="Times New Roman"/>
                <w:lang w:val="uk-UA"/>
              </w:rPr>
              <w:t xml:space="preserve"> центр</w:t>
            </w:r>
            <w:r w:rsidR="00F81ED8">
              <w:rPr>
                <w:rFonts w:cs="Times New Roman"/>
                <w:lang w:val="uk-UA"/>
              </w:rPr>
              <w:t>у</w:t>
            </w:r>
            <w:r w:rsidRPr="007B651B">
              <w:rPr>
                <w:rFonts w:cs="Times New Roman"/>
                <w:lang w:val="uk-UA"/>
              </w:rPr>
              <w:t xml:space="preserve"> надання адміністративних послуг</w:t>
            </w:r>
            <w:r w:rsidR="00BE01D7" w:rsidRPr="007B651B">
              <w:rPr>
                <w:rFonts w:cs="Times New Roman"/>
                <w:lang w:val="uk-UA"/>
              </w:rPr>
              <w:t xml:space="preserve"> виконавчого комітету Старокостянтинівської міської ради</w:t>
            </w:r>
            <w:r w:rsidRPr="007B651B">
              <w:rPr>
                <w:rFonts w:cs="Times New Roman"/>
                <w:lang w:val="uk-UA"/>
              </w:rPr>
              <w:t xml:space="preserve">, що забезпечує видачу результатів адміністративних послуг. </w:t>
            </w:r>
          </w:p>
          <w:p w14:paraId="580CAE01" w14:textId="26827AB8" w:rsidR="00FB5981" w:rsidRPr="007B651B" w:rsidRDefault="00000000" w:rsidP="00CC78B8">
            <w:pPr>
              <w:pStyle w:val="WW-"/>
              <w:spacing w:after="0" w:line="100" w:lineRule="atLeast"/>
              <w:jc w:val="both"/>
              <w:rPr>
                <w:rFonts w:cs="Times New Roman"/>
              </w:rPr>
            </w:pPr>
            <w:r w:rsidRPr="007B651B">
              <w:rPr>
                <w:rFonts w:cs="Times New Roman"/>
                <w:lang w:val="uk-UA"/>
              </w:rPr>
              <w:t>2. Посвідчення вручаються особисто заявникам або за їх дорученням, оформленим в установленому законом порядку, уповноваженим особам в управлінні соціального захисту населення виконавчого комітету Старокостянтинівської міської ради</w:t>
            </w:r>
            <w:r w:rsidR="00CC78B8">
              <w:rPr>
                <w:rFonts w:cs="Times New Roman"/>
                <w:lang w:val="uk-UA"/>
              </w:rPr>
              <w:t>.</w:t>
            </w:r>
          </w:p>
        </w:tc>
      </w:tr>
    </w:tbl>
    <w:p w14:paraId="2D3DFA4E" w14:textId="77777777" w:rsidR="00FB5981" w:rsidRPr="007B651B" w:rsidRDefault="00FB5981" w:rsidP="007B651B">
      <w:pPr>
        <w:pStyle w:val="a3"/>
        <w:jc w:val="left"/>
        <w:rPr>
          <w:sz w:val="24"/>
          <w:szCs w:val="24"/>
        </w:rPr>
      </w:pPr>
    </w:p>
    <w:sectPr w:rsidR="00FB5981" w:rsidRPr="007B651B">
      <w:headerReference w:type="default" r:id="rId8"/>
      <w:pgSz w:w="11906" w:h="16838"/>
      <w:pgMar w:top="1134" w:right="567" w:bottom="1134" w:left="1701" w:header="426" w:footer="0" w:gutter="0"/>
      <w:cols w:space="720"/>
      <w:formProt w:val="0"/>
      <w:titlePg/>
      <w:docGrid w:linePitch="381"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0111" w14:textId="77777777" w:rsidR="00A92F28" w:rsidRDefault="00A92F28">
      <w:pPr>
        <w:spacing w:after="0" w:line="240" w:lineRule="auto"/>
      </w:pPr>
      <w:r>
        <w:separator/>
      </w:r>
    </w:p>
  </w:endnote>
  <w:endnote w:type="continuationSeparator" w:id="0">
    <w:p w14:paraId="7E745D14" w14:textId="77777777" w:rsidR="00A92F28" w:rsidRDefault="00A9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5583" w14:textId="77777777" w:rsidR="00A92F28" w:rsidRDefault="00A92F28">
      <w:pPr>
        <w:spacing w:after="0" w:line="240" w:lineRule="auto"/>
      </w:pPr>
      <w:r>
        <w:separator/>
      </w:r>
    </w:p>
  </w:footnote>
  <w:footnote w:type="continuationSeparator" w:id="0">
    <w:p w14:paraId="76FF4AC2" w14:textId="77777777" w:rsidR="00A92F28" w:rsidRDefault="00A9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42D" w14:textId="77777777" w:rsidR="00FB5981" w:rsidRDefault="00000000">
    <w:pPr>
      <w:pStyle w:val="af0"/>
      <w:jc w:val="center"/>
    </w:pPr>
    <w:r>
      <w:fldChar w:fldCharType="begin"/>
    </w:r>
    <w:r>
      <w:instrText>PAGE</w:instrText>
    </w:r>
    <w:r>
      <w:fldChar w:fldCharType="separate"/>
    </w:r>
    <w:r>
      <w:t>3</w:t>
    </w:r>
    <w:r>
      <w:fldChar w:fldCharType="end"/>
    </w:r>
  </w:p>
  <w:p w14:paraId="24F46781" w14:textId="77777777" w:rsidR="00FB5981" w:rsidRDefault="00FB5981">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5981"/>
    <w:rsid w:val="00092E2A"/>
    <w:rsid w:val="00212888"/>
    <w:rsid w:val="004F4117"/>
    <w:rsid w:val="0052678B"/>
    <w:rsid w:val="00584D33"/>
    <w:rsid w:val="00615C02"/>
    <w:rsid w:val="00640377"/>
    <w:rsid w:val="007B471B"/>
    <w:rsid w:val="007B651B"/>
    <w:rsid w:val="009810BE"/>
    <w:rsid w:val="009F42D7"/>
    <w:rsid w:val="00A92F28"/>
    <w:rsid w:val="00AC08A3"/>
    <w:rsid w:val="00B47CDA"/>
    <w:rsid w:val="00BE01D7"/>
    <w:rsid w:val="00BF308D"/>
    <w:rsid w:val="00C8009E"/>
    <w:rsid w:val="00CC78B8"/>
    <w:rsid w:val="00D319FF"/>
    <w:rsid w:val="00DB6AEC"/>
    <w:rsid w:val="00EA5E10"/>
    <w:rsid w:val="00F81ED8"/>
    <w:rsid w:val="00FB5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EA9B"/>
  <w15:docId w15:val="{8CA44A8C-B162-41CF-AB68-81171301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0" w:line="100" w:lineRule="atLeast"/>
      <w:jc w:val="both"/>
    </w:pPr>
    <w:rPr>
      <w:rFonts w:ascii="Times New Roman" w:eastAsia="Times New Roman" w:hAnsi="Times New Roman" w:cs="Times New Roman"/>
      <w:sz w:val="28"/>
      <w:szCs w:val="28"/>
      <w:lang w:eastAsia="en-US"/>
    </w:rPr>
  </w:style>
  <w:style w:type="character" w:customStyle="1" w:styleId="a4">
    <w:name w:val="Верхній колонтитул Знак"/>
    <w:basedOn w:val="a0"/>
    <w:rPr>
      <w:rFonts w:ascii="Times New Roman" w:hAnsi="Times New Roman" w:cs="Times New Roman"/>
      <w:sz w:val="28"/>
      <w:szCs w:val="28"/>
    </w:rPr>
  </w:style>
  <w:style w:type="character" w:customStyle="1" w:styleId="a5">
    <w:name w:val="Текст у виносці Знак"/>
    <w:basedOn w:val="a0"/>
    <w:rPr>
      <w:rFonts w:ascii="Tahoma" w:hAnsi="Tahoma" w:cs="Tahoma"/>
      <w:sz w:val="16"/>
      <w:szCs w:val="16"/>
    </w:rPr>
  </w:style>
  <w:style w:type="character" w:customStyle="1" w:styleId="a6">
    <w:name w:val="Нижній колонтитул Знак"/>
    <w:basedOn w:val="a0"/>
    <w:rPr>
      <w:rFonts w:ascii="Times New Roman" w:hAnsi="Times New Roman" w:cs="Times New Roman"/>
      <w:sz w:val="28"/>
      <w:szCs w:val="28"/>
    </w:rPr>
  </w:style>
  <w:style w:type="character" w:customStyle="1" w:styleId="HTML">
    <w:name w:val="Стандартний HTML Знак"/>
    <w:basedOn w:val="a0"/>
    <w:rPr>
      <w:rFonts w:ascii="Courier New" w:hAnsi="Courier New" w:cs="Courier New"/>
      <w:sz w:val="24"/>
      <w:szCs w:val="24"/>
      <w:lang w:val="ru-RU" w:eastAsia="ru-RU"/>
    </w:rPr>
  </w:style>
  <w:style w:type="character" w:customStyle="1" w:styleId="rvts23">
    <w:name w:val="rvts23"/>
    <w:basedOn w:val="a0"/>
    <w:rPr>
      <w:rFonts w:cs="Times New Roman"/>
    </w:rPr>
  </w:style>
  <w:style w:type="character" w:customStyle="1" w:styleId="rvts44">
    <w:name w:val="rvts44"/>
    <w:basedOn w:val="a0"/>
    <w:rPr>
      <w:rFonts w:cs="Times New Roman"/>
    </w:rPr>
  </w:style>
  <w:style w:type="character" w:customStyle="1" w:styleId="rvts0">
    <w:name w:val="rvts0"/>
    <w:basedOn w:val="a0"/>
    <w:rPr>
      <w:rFonts w:cs="Times New Roman"/>
    </w:rPr>
  </w:style>
  <w:style w:type="character" w:customStyle="1" w:styleId="rvts46">
    <w:name w:val="rvts46"/>
    <w:basedOn w:val="a0"/>
    <w:rPr>
      <w:rFonts w:cs="Times New Roman"/>
    </w:rPr>
  </w:style>
  <w:style w:type="character" w:customStyle="1" w:styleId="-">
    <w:name w:val="Интернет-ссылка"/>
    <w:basedOn w:val="a0"/>
    <w:rPr>
      <w:rFonts w:cs="Times New Roman"/>
      <w:color w:val="0000FF"/>
      <w:u w:val="single"/>
    </w:rPr>
  </w:style>
  <w:style w:type="character" w:customStyle="1" w:styleId="a7">
    <w:name w:val="Выделение"/>
    <w:basedOn w:val="a0"/>
    <w:rPr>
      <w:rFonts w:cs="Times New Roman"/>
      <w:i/>
      <w:iCs/>
    </w:rPr>
  </w:style>
  <w:style w:type="character" w:customStyle="1" w:styleId="a8">
    <w:name w:val="Выделение жирным"/>
    <w:basedOn w:val="a0"/>
    <w:rPr>
      <w:rFonts w:cs="Times New Roman"/>
      <w:b/>
      <w:bCs/>
    </w:rPr>
  </w:style>
  <w:style w:type="character" w:customStyle="1" w:styleId="a9">
    <w:name w:val="Основний текст Знак"/>
    <w:basedOn w:val="a0"/>
    <w:rPr>
      <w:rFonts w:ascii="Times New Roman" w:eastAsia="SimSun" w:hAnsi="Times New Roman" w:cs="Mangal"/>
      <w:color w:val="00000A"/>
      <w:sz w:val="24"/>
      <w:szCs w:val="24"/>
      <w:lang w:val="ru-RU" w:eastAsia="zh-CN" w:bidi="hi-IN"/>
    </w:rPr>
  </w:style>
  <w:style w:type="character" w:customStyle="1" w:styleId="ListLabel1">
    <w:name w:val="ListLabel 1"/>
    <w:rPr>
      <w:rFonts w:cs="Times New Roman"/>
      <w:color w:val="000000"/>
    </w:rPr>
  </w:style>
  <w:style w:type="character" w:customStyle="1" w:styleId="ListLabel2">
    <w:name w:val="ListLabel 2"/>
    <w:rPr>
      <w:rFonts w:cs="Times New Roman"/>
    </w:rPr>
  </w:style>
  <w:style w:type="character" w:customStyle="1" w:styleId="ListLabel3">
    <w:name w:val="ListLabel 3"/>
    <w:rPr>
      <w:rFonts w:eastAsia="Times New Roman"/>
    </w:rPr>
  </w:style>
  <w:style w:type="paragraph" w:customStyle="1" w:styleId="aa">
    <w:name w:val="Заголовок"/>
    <w:basedOn w:val="a3"/>
    <w:next w:val="ab"/>
    <w:pPr>
      <w:keepNext/>
      <w:spacing w:before="240" w:after="120"/>
    </w:pPr>
    <w:rPr>
      <w:rFonts w:ascii="Arial" w:eastAsia="Microsoft YaHei" w:hAnsi="Arial" w:cs="Mangal"/>
    </w:rPr>
  </w:style>
  <w:style w:type="paragraph" w:customStyle="1" w:styleId="ab">
    <w:name w:val="Основной текст"/>
    <w:pPr>
      <w:widowControl w:val="0"/>
      <w:suppressAutoHyphens/>
      <w:spacing w:after="120" w:line="276" w:lineRule="auto"/>
    </w:pPr>
    <w:rPr>
      <w:rFonts w:ascii="Calibri" w:eastAsia="Times New Roman" w:hAnsi="Calibri" w:cs="Calibri"/>
      <w:lang w:eastAsia="en-US"/>
    </w:rPr>
  </w:style>
  <w:style w:type="paragraph" w:styleId="ac">
    <w:name w:val="List"/>
    <w:basedOn w:val="ab"/>
    <w:rPr>
      <w:rFonts w:cs="Mangal"/>
    </w:rPr>
  </w:style>
  <w:style w:type="paragraph" w:customStyle="1" w:styleId="ad">
    <w:name w:val="Название"/>
    <w:basedOn w:val="a3"/>
    <w:pPr>
      <w:suppressLineNumbers/>
      <w:spacing w:before="120" w:after="120"/>
    </w:pPr>
    <w:rPr>
      <w:rFonts w:cs="Mangal"/>
      <w:i/>
      <w:iCs/>
      <w:sz w:val="24"/>
      <w:szCs w:val="24"/>
    </w:rPr>
  </w:style>
  <w:style w:type="paragraph" w:customStyle="1" w:styleId="ae">
    <w:name w:val="Указатель"/>
    <w:basedOn w:val="a3"/>
    <w:pPr>
      <w:suppressLineNumbers/>
    </w:pPr>
    <w:rPr>
      <w:rFonts w:cs="Mangal"/>
    </w:rPr>
  </w:style>
  <w:style w:type="paragraph" w:styleId="af">
    <w:name w:val="List Paragraph"/>
    <w:basedOn w:val="a3"/>
    <w:pPr>
      <w:ind w:left="720"/>
      <w:contextualSpacing/>
    </w:pPr>
  </w:style>
  <w:style w:type="paragraph" w:customStyle="1" w:styleId="af0">
    <w:name w:val="Верхний колонтитул"/>
    <w:basedOn w:val="a3"/>
    <w:pPr>
      <w:tabs>
        <w:tab w:val="center" w:pos="4819"/>
        <w:tab w:val="right" w:pos="9639"/>
      </w:tabs>
    </w:pPr>
  </w:style>
  <w:style w:type="paragraph" w:styleId="af1">
    <w:name w:val="Balloon Text"/>
    <w:basedOn w:val="a3"/>
    <w:rPr>
      <w:rFonts w:ascii="Tahoma" w:hAnsi="Tahoma" w:cs="Tahoma"/>
      <w:sz w:val="16"/>
      <w:szCs w:val="16"/>
    </w:rPr>
  </w:style>
  <w:style w:type="paragraph" w:customStyle="1" w:styleId="af2">
    <w:name w:val="Нижний колонтитул"/>
    <w:basedOn w:val="a3"/>
    <w:pPr>
      <w:tabs>
        <w:tab w:val="center" w:pos="4819"/>
        <w:tab w:val="right" w:pos="9639"/>
      </w:tabs>
    </w:pPr>
  </w:style>
  <w:style w:type="paragraph" w:styleId="af3">
    <w:name w:val="Normal (Web)"/>
    <w:basedOn w:val="a3"/>
    <w:pPr>
      <w:spacing w:before="28" w:after="28"/>
      <w:jc w:val="left"/>
    </w:pPr>
    <w:rPr>
      <w:sz w:val="24"/>
      <w:szCs w:val="24"/>
      <w:lang w:eastAsia="uk-UA"/>
    </w:rPr>
  </w:style>
  <w:style w:type="paragraph" w:styleId="HTML0">
    <w:name w:val="HTML Preformatted"/>
    <w:basedOn w:val="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customStyle="1" w:styleId="rvps2">
    <w:name w:val="rvps2"/>
    <w:basedOn w:val="a3"/>
    <w:pPr>
      <w:spacing w:before="28" w:after="28"/>
      <w:jc w:val="left"/>
    </w:pPr>
    <w:rPr>
      <w:sz w:val="24"/>
      <w:szCs w:val="24"/>
      <w:lang w:val="ru-RU" w:eastAsia="ru-RU"/>
    </w:rPr>
  </w:style>
  <w:style w:type="paragraph" w:styleId="af4">
    <w:name w:val="No Spacing"/>
    <w:pPr>
      <w:suppressAutoHyphens/>
      <w:spacing w:after="0" w:line="100" w:lineRule="atLeast"/>
      <w:jc w:val="both"/>
    </w:pPr>
    <w:rPr>
      <w:rFonts w:ascii="Times New Roman" w:eastAsia="Times New Roman" w:hAnsi="Times New Roman" w:cs="Times New Roman"/>
      <w:sz w:val="28"/>
      <w:szCs w:val="28"/>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pPr>
      <w:jc w:val="left"/>
    </w:pPr>
    <w:rPr>
      <w:rFonts w:ascii="Verdana" w:hAnsi="Verdana" w:cs="Verdana"/>
      <w:sz w:val="20"/>
      <w:szCs w:val="20"/>
      <w:lang w:val="en-US"/>
    </w:rPr>
  </w:style>
  <w:style w:type="paragraph" w:customStyle="1" w:styleId="WW-">
    <w:name w:val="WW-Базовый"/>
    <w:pPr>
      <w:widowControl w:val="0"/>
      <w:suppressAutoHyphens/>
      <w:spacing w:after="200" w:line="276" w:lineRule="auto"/>
    </w:pPr>
    <w:rPr>
      <w:rFonts w:ascii="Times New Roman" w:eastAsia="SimSun" w:hAnsi="Times New Roman" w:cs="Mangal"/>
      <w:color w:val="00000A"/>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95418">
      <w:bodyDiv w:val="1"/>
      <w:marLeft w:val="0"/>
      <w:marRight w:val="0"/>
      <w:marTop w:val="0"/>
      <w:marBottom w:val="0"/>
      <w:divBdr>
        <w:top w:val="none" w:sz="0" w:space="0" w:color="auto"/>
        <w:left w:val="none" w:sz="0" w:space="0" w:color="auto"/>
        <w:bottom w:val="none" w:sz="0" w:space="0" w:color="auto"/>
        <w:right w:val="none" w:sz="0" w:space="0" w:color="auto"/>
      </w:divBdr>
    </w:div>
    <w:div w:id="79622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p-star@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p-star@uk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7792</Words>
  <Characters>4443</Characters>
  <Application>Microsoft Office Word</Application>
  <DocSecurity>0</DocSecurity>
  <Lines>37</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Андрей Задніпряний</cp:lastModifiedBy>
  <cp:revision>34</cp:revision>
  <cp:lastPrinted>2023-11-07T13:39:00Z</cp:lastPrinted>
  <dcterms:created xsi:type="dcterms:W3CDTF">2023-07-19T07:33:00Z</dcterms:created>
  <dcterms:modified xsi:type="dcterms:W3CDTF">2023-11-07T13:39:00Z</dcterms:modified>
</cp:coreProperties>
</file>